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04a9" w14:textId="c950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2015 жылғы 29 маусымдағы № 27/285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2018 жылғы 3 шілдедегі № 18/211 шешімі. Маңғыстау облысы Әділет департаментінде 2018 жылғы 18 шілдеде № 3688 болып тіркелді. Күші жойылды-Маңғыстау облысы Қарақия аудандық мәслихатының 2021 жылғы 29 наурыздағы № 2/18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Қарақия аудандық мәслихатының 29.03.2021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Қарақия аудандық мәслихаты ШЕШІМ ҚАБЫЛДАДЫ:</w:t>
      </w:r>
    </w:p>
    <w:bookmarkStart w:name="z1" w:id="1"/>
    <w:p>
      <w:pPr>
        <w:spacing w:after="0"/>
        <w:ind w:left="0"/>
        <w:jc w:val="both"/>
      </w:pPr>
      <w:r>
        <w:rPr>
          <w:rFonts w:ascii="Times New Roman"/>
          <w:b w:val="false"/>
          <w:i w:val="false"/>
          <w:color w:val="000000"/>
          <w:sz w:val="28"/>
        </w:rPr>
        <w:t xml:space="preserve">
      1. Қарақия аудандық мәслихатының 2015 жылғы 29 маусымдағы </w:t>
      </w:r>
      <w:r>
        <w:rPr>
          <w:rFonts w:ascii="Times New Roman"/>
          <w:b w:val="false"/>
          <w:i w:val="false"/>
          <w:color w:val="000000"/>
          <w:sz w:val="28"/>
        </w:rPr>
        <w:t>№ 27/285</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2779 болып тіркелген, 2015 жылғы 30 шілдедегі № 52-53 "Қарақия" газетінде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Әлеуметтік көмек көрсетудің, оның мөлшерін белгілеудің және мұқтаж азаматтардың жекелеген санаттарының тізбесін айқындаудың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 1) тармақшасы</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"1) 22 наурыз – Наурыз мерекесі:</w:t>
      </w:r>
    </w:p>
    <w:bookmarkEnd w:id="3"/>
    <w:bookmarkStart w:name="z5" w:id="4"/>
    <w:p>
      <w:pPr>
        <w:spacing w:after="0"/>
        <w:ind w:left="0"/>
        <w:jc w:val="both"/>
      </w:pPr>
      <w:r>
        <w:rPr>
          <w:rFonts w:ascii="Times New Roman"/>
          <w:b w:val="false"/>
          <w:i w:val="false"/>
          <w:color w:val="000000"/>
          <w:sz w:val="28"/>
        </w:rPr>
        <w:t>
      "Алтын алқа", "Күміс алқа" алқаларымен марапатталған көп балалы аналар немесе бұрын "Батыр ана" атағын алған, I және I дәрежедегі "Ана даңқы" орденімен марапатталғандарға – 2 (екі) айлық есептік көрсеткіш;</w:t>
      </w:r>
    </w:p>
    <w:bookmarkEnd w:id="4"/>
    <w:bookmarkStart w:name="z6" w:id="5"/>
    <w:p>
      <w:pPr>
        <w:spacing w:after="0"/>
        <w:ind w:left="0"/>
        <w:jc w:val="both"/>
      </w:pP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End w:id="5"/>
    <w:bookmarkStart w:name="z7" w:id="6"/>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6"/>
    <w:bookmarkStart w:name="z8"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Е.Есенқосов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9" w:id="8"/>
    <w:p>
      <w:pPr>
        <w:spacing w:after="0"/>
        <w:ind w:left="0"/>
        <w:jc w:val="both"/>
      </w:pPr>
      <w:r>
        <w:rPr>
          <w:rFonts w:ascii="Times New Roman"/>
          <w:b w:val="false"/>
          <w:i w:val="false"/>
          <w:color w:val="000000"/>
          <w:sz w:val="28"/>
        </w:rPr>
        <w:t xml:space="preserve">
      "Қарақия аудандық жұмыспен </w:t>
      </w:r>
    </w:p>
    <w:bookmarkEnd w:id="8"/>
    <w:bookmarkStart w:name="z10" w:id="9"/>
    <w:p>
      <w:pPr>
        <w:spacing w:after="0"/>
        <w:ind w:left="0"/>
        <w:jc w:val="both"/>
      </w:pPr>
      <w:r>
        <w:rPr>
          <w:rFonts w:ascii="Times New Roman"/>
          <w:b w:val="false"/>
          <w:i w:val="false"/>
          <w:color w:val="000000"/>
          <w:sz w:val="28"/>
        </w:rPr>
        <w:t xml:space="preserve">
      қамту, әлеуметтік бағдарламалар </w:t>
      </w:r>
    </w:p>
    <w:bookmarkEnd w:id="9"/>
    <w:bookmarkStart w:name="z11" w:id="10"/>
    <w:p>
      <w:pPr>
        <w:spacing w:after="0"/>
        <w:ind w:left="0"/>
        <w:jc w:val="both"/>
      </w:pPr>
      <w:r>
        <w:rPr>
          <w:rFonts w:ascii="Times New Roman"/>
          <w:b w:val="false"/>
          <w:i w:val="false"/>
          <w:color w:val="000000"/>
          <w:sz w:val="28"/>
        </w:rPr>
        <w:t xml:space="preserve">
      және азаматтық хал актілерін </w:t>
      </w:r>
    </w:p>
    <w:bookmarkEnd w:id="10"/>
    <w:bookmarkStart w:name="z12" w:id="11"/>
    <w:p>
      <w:pPr>
        <w:spacing w:after="0"/>
        <w:ind w:left="0"/>
        <w:jc w:val="both"/>
      </w:pPr>
      <w:r>
        <w:rPr>
          <w:rFonts w:ascii="Times New Roman"/>
          <w:b w:val="false"/>
          <w:i w:val="false"/>
          <w:color w:val="000000"/>
          <w:sz w:val="28"/>
        </w:rPr>
        <w:t xml:space="preserve">
      тіркеу бөлімі" мемлекеттік </w:t>
      </w:r>
    </w:p>
    <w:bookmarkEnd w:id="11"/>
    <w:bookmarkStart w:name="z13" w:id="12"/>
    <w:p>
      <w:pPr>
        <w:spacing w:after="0"/>
        <w:ind w:left="0"/>
        <w:jc w:val="both"/>
      </w:pPr>
      <w:r>
        <w:rPr>
          <w:rFonts w:ascii="Times New Roman"/>
          <w:b w:val="false"/>
          <w:i w:val="false"/>
          <w:color w:val="000000"/>
          <w:sz w:val="28"/>
        </w:rPr>
        <w:t>
      мекемесінің басшысы</w:t>
      </w:r>
    </w:p>
    <w:bookmarkEnd w:id="12"/>
    <w:bookmarkStart w:name="z14" w:id="13"/>
    <w:p>
      <w:pPr>
        <w:spacing w:after="0"/>
        <w:ind w:left="0"/>
        <w:jc w:val="both"/>
      </w:pPr>
      <w:r>
        <w:rPr>
          <w:rFonts w:ascii="Times New Roman"/>
          <w:b w:val="false"/>
          <w:i w:val="false"/>
          <w:color w:val="000000"/>
          <w:sz w:val="28"/>
        </w:rPr>
        <w:t>
      Сәрсенғали Маркс Тайырұлы</w:t>
      </w:r>
    </w:p>
    <w:bookmarkEnd w:id="13"/>
    <w:bookmarkStart w:name="z15" w:id="14"/>
    <w:p>
      <w:pPr>
        <w:spacing w:after="0"/>
        <w:ind w:left="0"/>
        <w:jc w:val="both"/>
      </w:pPr>
      <w:r>
        <w:rPr>
          <w:rFonts w:ascii="Times New Roman"/>
          <w:b w:val="false"/>
          <w:i w:val="false"/>
          <w:color w:val="000000"/>
          <w:sz w:val="28"/>
        </w:rPr>
        <w:t>
      3 шілде 2018 жыл</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"Қарақия аудандық экономика және</w:t>
      </w:r>
    </w:p>
    <w:bookmarkEnd w:id="15"/>
    <w:bookmarkStart w:name="z17" w:id="16"/>
    <w:p>
      <w:pPr>
        <w:spacing w:after="0"/>
        <w:ind w:left="0"/>
        <w:jc w:val="both"/>
      </w:pPr>
      <w:r>
        <w:rPr>
          <w:rFonts w:ascii="Times New Roman"/>
          <w:b w:val="false"/>
          <w:i w:val="false"/>
          <w:color w:val="000000"/>
          <w:sz w:val="28"/>
        </w:rPr>
        <w:t xml:space="preserve">
      қаржы бөлімі" мемлекеттік мекемесінің </w:t>
      </w:r>
    </w:p>
    <w:bookmarkEnd w:id="16"/>
    <w:bookmarkStart w:name="z18" w:id="17"/>
    <w:p>
      <w:pPr>
        <w:spacing w:after="0"/>
        <w:ind w:left="0"/>
        <w:jc w:val="both"/>
      </w:pPr>
      <w:r>
        <w:rPr>
          <w:rFonts w:ascii="Times New Roman"/>
          <w:b w:val="false"/>
          <w:i w:val="false"/>
          <w:color w:val="000000"/>
          <w:sz w:val="28"/>
        </w:rPr>
        <w:t>
      басшысының міндетін атқарушы</w:t>
      </w:r>
    </w:p>
    <w:bookmarkEnd w:id="17"/>
    <w:bookmarkStart w:name="z19" w:id="18"/>
    <w:p>
      <w:pPr>
        <w:spacing w:after="0"/>
        <w:ind w:left="0"/>
        <w:jc w:val="both"/>
      </w:pPr>
      <w:r>
        <w:rPr>
          <w:rFonts w:ascii="Times New Roman"/>
          <w:b w:val="false"/>
          <w:i w:val="false"/>
          <w:color w:val="000000"/>
          <w:sz w:val="28"/>
        </w:rPr>
        <w:t>
      Сейлханова Назгүл Бақтыбайқызы</w:t>
      </w:r>
    </w:p>
    <w:bookmarkEnd w:id="18"/>
    <w:bookmarkStart w:name="z20" w:id="19"/>
    <w:p>
      <w:pPr>
        <w:spacing w:after="0"/>
        <w:ind w:left="0"/>
        <w:jc w:val="both"/>
      </w:pPr>
      <w:r>
        <w:rPr>
          <w:rFonts w:ascii="Times New Roman"/>
          <w:b w:val="false"/>
          <w:i w:val="false"/>
          <w:color w:val="000000"/>
          <w:sz w:val="28"/>
        </w:rPr>
        <w:t>
      3 шілде 2018 жыл</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