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b493" w14:textId="78cb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2018 жылғы 19 маусымдағы № 18/207 Қарақия аудандық мәслихатының 2014 жылғы 15 желтоқсандағы № 24/23 "Құрық ауылы бойынша аймақтарға бөлу жобасын (схемасын) және жер учаскелері үшін төлемақының базалық мөлшерлемесіне түзету коэффициенттерін бекіту туралы" шешіміне өзгеріс енгізу туралы шешімі</w:t>
      </w:r>
    </w:p>
    <w:p>
      <w:pPr>
        <w:spacing w:after="0"/>
        <w:ind w:left="0"/>
        <w:jc w:val="both"/>
      </w:pPr>
      <w:r>
        <w:rPr>
          <w:rFonts w:ascii="Times New Roman"/>
          <w:b w:val="false"/>
          <w:i w:val="false"/>
          <w:color w:val="000000"/>
          <w:sz w:val="28"/>
        </w:rPr>
        <w:t>Маңғыстау облысы Қарақия аудандық мәслихатының 2018 жылғы 19 маусымдағы № 18/207 шешімі. Маңғыстау облысы Әділет департаментінде 2018 жылғы 5 шілдеде № 3678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Маңғыстау облысының Әділет департаментінің 2018 жылғы 16 мамырдағы № 10-09-1632 ұсынысының негізінде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2014 жылғы 15 желтоқсандағы </w:t>
      </w:r>
      <w:r>
        <w:rPr>
          <w:rFonts w:ascii="Times New Roman"/>
          <w:b w:val="false"/>
          <w:i w:val="false"/>
          <w:color w:val="000000"/>
          <w:sz w:val="28"/>
        </w:rPr>
        <w:t>№ 24/236</w:t>
      </w:r>
      <w:r>
        <w:rPr>
          <w:rFonts w:ascii="Times New Roman"/>
          <w:b w:val="false"/>
          <w:i w:val="false"/>
          <w:color w:val="000000"/>
          <w:sz w:val="28"/>
        </w:rPr>
        <w:t xml:space="preserve"> "Құрық ауылы бойынша аймақтарға бөлу жобасын (схемасын) және жер учаскелері үшін төлемақының базалық мөлшерлемесіне түзету коэффициенттерін бекіту туралы" шешіміне (нормативтік құқықтық актілерді мемлекеттік тіркеу Тізілімінде № 2598 болып тіркелген, "Әділет" ақпараттық-құқықтық жүйесінде 2015 жылдың 4 ақпанында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Құрық ауылы бойынша аймақтарға бөлу жобасы (схемасын) және жер учаскелері үшін төлемақының базалық мөлшерлемесіне түзету коэффициенттерінде "Аймақтар сипаттамасы" бөлігі жаңа редакцияда жазылсын:</w:t>
      </w:r>
    </w:p>
    <w:bookmarkEnd w:id="2"/>
    <w:bookmarkStart w:name="z3" w:id="3"/>
    <w:p>
      <w:pPr>
        <w:spacing w:after="0"/>
        <w:ind w:left="0"/>
        <w:jc w:val="both"/>
      </w:pPr>
      <w:r>
        <w:rPr>
          <w:rFonts w:ascii="Times New Roman"/>
          <w:b w:val="false"/>
          <w:i w:val="false"/>
          <w:color w:val="000000"/>
          <w:sz w:val="28"/>
        </w:rPr>
        <w:t>
      "I аймақ: Бұл аймаққа төртінші аймаққа кіретін "Тоқмақ мүйісі" (32 километр теңіз жағалауымен созылып жатқан) басқа Құрық ауылының теңіз жағалауындағы барлық жерлері жатады.</w:t>
      </w:r>
    </w:p>
    <w:bookmarkEnd w:id="3"/>
    <w:bookmarkStart w:name="z4" w:id="4"/>
    <w:p>
      <w:pPr>
        <w:spacing w:after="0"/>
        <w:ind w:left="0"/>
        <w:jc w:val="both"/>
      </w:pPr>
      <w:r>
        <w:rPr>
          <w:rFonts w:ascii="Times New Roman"/>
          <w:b w:val="false"/>
          <w:i w:val="false"/>
          <w:color w:val="000000"/>
          <w:sz w:val="28"/>
        </w:rPr>
        <w:t>
      II аймақ: Екінші аймаққа Құрық ауылының шығыс беті (Қызылқұм мүйісі) жатады, сонымен қатар ауылды батыс бөлігі, оның ішінде өнеркәсіп аумағы және жел электростанциясының алаңы жатады.</w:t>
      </w:r>
    </w:p>
    <w:bookmarkEnd w:id="4"/>
    <w:bookmarkStart w:name="z5" w:id="5"/>
    <w:p>
      <w:pPr>
        <w:spacing w:after="0"/>
        <w:ind w:left="0"/>
        <w:jc w:val="both"/>
      </w:pPr>
      <w:r>
        <w:rPr>
          <w:rFonts w:ascii="Times New Roman"/>
          <w:b w:val="false"/>
          <w:i w:val="false"/>
          <w:color w:val="000000"/>
          <w:sz w:val="28"/>
        </w:rPr>
        <w:t>
      III аймақ: Үшінші аймаққа Құрық ауылының оң түстігіне бағытталып созылған тұрғын аймағы жатады. Бұл аймақта Сәтпаев, Қазақ ауыл, Жолшы массив, Барлаушы массив, Уалиханов, Жангельдин, Маметова, Сәлімжан, Автобаза, Авиатор, Алиев, Абай көшелері және 3А, 4, 5, 9, 10, 13, 14 шағын аудандары жатады.</w:t>
      </w:r>
    </w:p>
    <w:bookmarkEnd w:id="5"/>
    <w:bookmarkStart w:name="z6" w:id="6"/>
    <w:p>
      <w:pPr>
        <w:spacing w:after="0"/>
        <w:ind w:left="0"/>
        <w:jc w:val="both"/>
      </w:pPr>
      <w:r>
        <w:rPr>
          <w:rFonts w:ascii="Times New Roman"/>
          <w:b w:val="false"/>
          <w:i w:val="false"/>
          <w:color w:val="000000"/>
          <w:sz w:val="28"/>
        </w:rPr>
        <w:t>
      IV аймақ: Төртінші аймақ Ералиев станциясы орналасқан Құрық ауылының солтүстік-батыс бөлігі. Оңтүстік және оңтүстік-батыс бөлігінде 32 километр теңіз жағалауымен созылып жатқан "Тоқмақ мүйісі" және ауыл шаруашылығы жерлері орналасқан.".</w:t>
      </w:r>
    </w:p>
    <w:bookmarkEnd w:id="6"/>
    <w:bookmarkStart w:name="z7" w:id="7"/>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Д.Сабытова).</w:t>
      </w:r>
    </w:p>
    <w:bookmarkEnd w:id="7"/>
    <w:bookmarkStart w:name="z8" w:id="8"/>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8"/>
    <w:bookmarkStart w:name="z9" w:id="9"/>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Сабытова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0" w:id="10"/>
    <w:p>
      <w:pPr>
        <w:spacing w:after="0"/>
        <w:ind w:left="0"/>
        <w:jc w:val="both"/>
      </w:pPr>
      <w:r>
        <w:rPr>
          <w:rFonts w:ascii="Times New Roman"/>
          <w:b w:val="false"/>
          <w:i w:val="false"/>
          <w:color w:val="000000"/>
          <w:sz w:val="28"/>
        </w:rPr>
        <w:t>
      "Қарақия аудандық жер қатынастары,</w:t>
      </w:r>
    </w:p>
    <w:bookmarkEnd w:id="10"/>
    <w:bookmarkStart w:name="z11" w:id="11"/>
    <w:p>
      <w:pPr>
        <w:spacing w:after="0"/>
        <w:ind w:left="0"/>
        <w:jc w:val="both"/>
      </w:pPr>
      <w:r>
        <w:rPr>
          <w:rFonts w:ascii="Times New Roman"/>
          <w:b w:val="false"/>
          <w:i w:val="false"/>
          <w:color w:val="000000"/>
          <w:sz w:val="28"/>
        </w:rPr>
        <w:t xml:space="preserve">
      сәулет және қала құрылысы бөлімі" </w:t>
      </w:r>
    </w:p>
    <w:bookmarkEnd w:id="11"/>
    <w:bookmarkStart w:name="z12" w:id="12"/>
    <w:p>
      <w:pPr>
        <w:spacing w:after="0"/>
        <w:ind w:left="0"/>
        <w:jc w:val="both"/>
      </w:pPr>
      <w:r>
        <w:rPr>
          <w:rFonts w:ascii="Times New Roman"/>
          <w:b w:val="false"/>
          <w:i w:val="false"/>
          <w:color w:val="000000"/>
          <w:sz w:val="28"/>
        </w:rPr>
        <w:t xml:space="preserve">
      мемлекеттік мекемесінің басшысы </w:t>
      </w:r>
    </w:p>
    <w:bookmarkEnd w:id="12"/>
    <w:bookmarkStart w:name="z13" w:id="13"/>
    <w:p>
      <w:pPr>
        <w:spacing w:after="0"/>
        <w:ind w:left="0"/>
        <w:jc w:val="both"/>
      </w:pPr>
      <w:r>
        <w:rPr>
          <w:rFonts w:ascii="Times New Roman"/>
          <w:b w:val="false"/>
          <w:i w:val="false"/>
          <w:color w:val="000000"/>
          <w:sz w:val="28"/>
        </w:rPr>
        <w:t>
      Таубаев Алпысбай Бұрханұлы</w:t>
      </w:r>
    </w:p>
    <w:bookmarkEnd w:id="13"/>
    <w:bookmarkStart w:name="z15" w:id="14"/>
    <w:p>
      <w:pPr>
        <w:spacing w:after="0"/>
        <w:ind w:left="0"/>
        <w:jc w:val="both"/>
      </w:pPr>
      <w:r>
        <w:rPr>
          <w:rFonts w:ascii="Times New Roman"/>
          <w:b w:val="false"/>
          <w:i w:val="false"/>
          <w:color w:val="000000"/>
          <w:sz w:val="28"/>
        </w:rPr>
        <w:t>
      19 маусым 2018 жыл</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министрлігінің</w:t>
      </w:r>
    </w:p>
    <w:p>
      <w:pPr>
        <w:spacing w:after="0"/>
        <w:ind w:left="0"/>
        <w:jc w:val="both"/>
      </w:pPr>
      <w:r>
        <w:rPr>
          <w:rFonts w:ascii="Times New Roman"/>
          <w:b w:val="false"/>
          <w:i w:val="false"/>
          <w:color w:val="000000"/>
          <w:sz w:val="28"/>
        </w:rPr>
        <w:t xml:space="preserve">
      Мемлекеттік кірістер комитеті Маңғыстау облысы </w:t>
      </w:r>
    </w:p>
    <w:p>
      <w:pPr>
        <w:spacing w:after="0"/>
        <w:ind w:left="0"/>
        <w:jc w:val="both"/>
      </w:pPr>
      <w:r>
        <w:rPr>
          <w:rFonts w:ascii="Times New Roman"/>
          <w:b w:val="false"/>
          <w:i w:val="false"/>
          <w:color w:val="000000"/>
          <w:sz w:val="28"/>
        </w:rPr>
        <w:t>
      бойынша Мемлекеттік кірістер департаментінің</w:t>
      </w:r>
    </w:p>
    <w:p>
      <w:pPr>
        <w:spacing w:after="0"/>
        <w:ind w:left="0"/>
        <w:jc w:val="both"/>
      </w:pPr>
      <w:r>
        <w:rPr>
          <w:rFonts w:ascii="Times New Roman"/>
          <w:b w:val="false"/>
          <w:i w:val="false"/>
          <w:color w:val="000000"/>
          <w:sz w:val="28"/>
        </w:rPr>
        <w:t xml:space="preserve">
      Қарақия ауданы бойынша Мемлекеттік кірістер </w:t>
      </w:r>
    </w:p>
    <w:p>
      <w:pPr>
        <w:spacing w:after="0"/>
        <w:ind w:left="0"/>
        <w:jc w:val="both"/>
      </w:pPr>
      <w:r>
        <w:rPr>
          <w:rFonts w:ascii="Times New Roman"/>
          <w:b w:val="false"/>
          <w:i w:val="false"/>
          <w:color w:val="000000"/>
          <w:sz w:val="28"/>
        </w:rPr>
        <w:t xml:space="preserve">
      басқармасы" республикалық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Оразов Бахыт Ыдырысұлы</w:t>
      </w:r>
    </w:p>
    <w:p>
      <w:pPr>
        <w:spacing w:after="0"/>
        <w:ind w:left="0"/>
        <w:jc w:val="both"/>
      </w:pPr>
      <w:r>
        <w:rPr>
          <w:rFonts w:ascii="Times New Roman"/>
          <w:b w:val="false"/>
          <w:i w:val="false"/>
          <w:color w:val="000000"/>
          <w:sz w:val="28"/>
        </w:rPr>
        <w:t>
      19 маусым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