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af8ea" w14:textId="dbaf8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2017 жылғы 26 желтоқсандағы № 13/167 "2018-2020 жылдарға арналған аудандық бюджет туралы"шешіміне өзгерістер енгізу туралы</w:t>
      </w:r>
    </w:p>
    <w:p>
      <w:pPr>
        <w:spacing w:after="0"/>
        <w:ind w:left="0"/>
        <w:jc w:val="both"/>
      </w:pPr>
      <w:r>
        <w:rPr>
          <w:rFonts w:ascii="Times New Roman"/>
          <w:b w:val="false"/>
          <w:i w:val="false"/>
          <w:color w:val="000000"/>
          <w:sz w:val="28"/>
        </w:rPr>
        <w:t>Маңғыстау облысы Қарақия аудандық мәслихатының 2018 жылғы 4 маусымдағы № 17/201 шешімі. Маңғыстау облысы Әділет департаментінде 2018 жылғы 19 маусымда № 3652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және Маңғыстау облыстық мәслихатының 2018 жылғы 16 мамырдағы </w:t>
      </w:r>
      <w:r>
        <w:rPr>
          <w:rFonts w:ascii="Times New Roman"/>
          <w:b w:val="false"/>
          <w:i w:val="false"/>
          <w:color w:val="000000"/>
          <w:sz w:val="28"/>
        </w:rPr>
        <w:t>№ 18/217</w:t>
      </w:r>
      <w:r>
        <w:rPr>
          <w:rFonts w:ascii="Times New Roman"/>
          <w:b w:val="false"/>
          <w:i w:val="false"/>
          <w:color w:val="000000"/>
          <w:sz w:val="28"/>
        </w:rPr>
        <w:t xml:space="preserve"> "Облыстық мәслихаттың 2017 жылғы 13 желтоқсандағы № 15/173 "2018-2020 жылдарға арналған облыстық бюджет туралы" шешіміне өзгерістер мен толықтырулар енгізу туралы" шешіміне (нормативтік құқықтық актілерді мемлекеттік тіркеу тізілімінде № 3613 болып тіркелген) шешіміне сәйкес, Қарақия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Қарақия аудандық мәслихатының 2017 жылғы 26 желтоқсандағы </w:t>
      </w:r>
      <w:r>
        <w:rPr>
          <w:rFonts w:ascii="Times New Roman"/>
          <w:b w:val="false"/>
          <w:i w:val="false"/>
          <w:color w:val="000000"/>
          <w:sz w:val="28"/>
        </w:rPr>
        <w:t>№ 13/167</w:t>
      </w:r>
      <w:r>
        <w:rPr>
          <w:rFonts w:ascii="Times New Roman"/>
          <w:b w:val="false"/>
          <w:i w:val="false"/>
          <w:color w:val="000000"/>
          <w:sz w:val="28"/>
        </w:rPr>
        <w:t xml:space="preserve"> "2018-2020 жылдарға арналған аудандық бюджет туралы" шешіміне (нормативтік құқықтық актілерді мемлекеттік тіркеу Тізілімінде № 3510 болып тіркелген, 2018 жылғы 18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 мазмұнда жаңа редакцияда жазылсын:</w:t>
      </w:r>
    </w:p>
    <w:bookmarkEnd w:id="2"/>
    <w:bookmarkStart w:name="z3" w:id="3"/>
    <w:p>
      <w:pPr>
        <w:spacing w:after="0"/>
        <w:ind w:left="0"/>
        <w:jc w:val="both"/>
      </w:pPr>
      <w:r>
        <w:rPr>
          <w:rFonts w:ascii="Times New Roman"/>
          <w:b w:val="false"/>
          <w:i w:val="false"/>
          <w:color w:val="000000"/>
          <w:sz w:val="28"/>
        </w:rPr>
        <w:t>
      "1. 2018-2020 жылдарға арналған аудандық бюджет тиісінше қосымшаға сәйкес, оның ішінде 2018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10 251 470,3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9 314 258,1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9 472,2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 93 441,0 мың теңге;</w:t>
      </w:r>
    </w:p>
    <w:bookmarkEnd w:id="7"/>
    <w:bookmarkStart w:name="z8" w:id="8"/>
    <w:p>
      <w:pPr>
        <w:spacing w:after="0"/>
        <w:ind w:left="0"/>
        <w:jc w:val="both"/>
      </w:pPr>
      <w:r>
        <w:rPr>
          <w:rFonts w:ascii="Times New Roman"/>
          <w:b w:val="false"/>
          <w:i w:val="false"/>
          <w:color w:val="000000"/>
          <w:sz w:val="28"/>
        </w:rPr>
        <w:t>
      трансферттердің түсімдері бойынша – 834 299,0 мың теңге;</w:t>
      </w:r>
    </w:p>
    <w:bookmarkEnd w:id="8"/>
    <w:bookmarkStart w:name="z9" w:id="9"/>
    <w:p>
      <w:pPr>
        <w:spacing w:after="0"/>
        <w:ind w:left="0"/>
        <w:jc w:val="both"/>
      </w:pPr>
      <w:r>
        <w:rPr>
          <w:rFonts w:ascii="Times New Roman"/>
          <w:b w:val="false"/>
          <w:i w:val="false"/>
          <w:color w:val="000000"/>
          <w:sz w:val="28"/>
        </w:rPr>
        <w:t>
      2) шығындар – 10 288 300,4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59 918,8 мың теңге;</w:t>
      </w:r>
    </w:p>
    <w:bookmarkEnd w:id="10"/>
    <w:bookmarkStart w:name="z11" w:id="11"/>
    <w:p>
      <w:pPr>
        <w:spacing w:after="0"/>
        <w:ind w:left="0"/>
        <w:jc w:val="both"/>
      </w:pPr>
      <w:r>
        <w:rPr>
          <w:rFonts w:ascii="Times New Roman"/>
          <w:b w:val="false"/>
          <w:i w:val="false"/>
          <w:color w:val="000000"/>
          <w:sz w:val="28"/>
        </w:rPr>
        <w:t>
      бюджеттік кредиттер – 104 515,5 мың теңге;</w:t>
      </w:r>
    </w:p>
    <w:bookmarkEnd w:id="11"/>
    <w:bookmarkStart w:name="z12" w:id="12"/>
    <w:p>
      <w:pPr>
        <w:spacing w:after="0"/>
        <w:ind w:left="0"/>
        <w:jc w:val="both"/>
      </w:pPr>
      <w:r>
        <w:rPr>
          <w:rFonts w:ascii="Times New Roman"/>
          <w:b w:val="false"/>
          <w:i w:val="false"/>
          <w:color w:val="000000"/>
          <w:sz w:val="28"/>
        </w:rPr>
        <w:t>
      бюджеттік кредиттерді өтеу – 44 596,7 мың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 – 96 748,9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қолдану ) – 96 748, 9 мың теңге;</w:t>
      </w:r>
    </w:p>
    <w:bookmarkEnd w:id="17"/>
    <w:bookmarkStart w:name="z18" w:id="18"/>
    <w:p>
      <w:pPr>
        <w:spacing w:after="0"/>
        <w:ind w:left="0"/>
        <w:jc w:val="both"/>
      </w:pPr>
      <w:r>
        <w:rPr>
          <w:rFonts w:ascii="Times New Roman"/>
          <w:b w:val="false"/>
          <w:i w:val="false"/>
          <w:color w:val="000000"/>
          <w:sz w:val="28"/>
        </w:rPr>
        <w:t>
      қарыздар түсімі – 104 515,5 мың теңге;</w:t>
      </w:r>
    </w:p>
    <w:bookmarkEnd w:id="18"/>
    <w:bookmarkStart w:name="z19" w:id="19"/>
    <w:p>
      <w:pPr>
        <w:spacing w:after="0"/>
        <w:ind w:left="0"/>
        <w:jc w:val="both"/>
      </w:pPr>
      <w:r>
        <w:rPr>
          <w:rFonts w:ascii="Times New Roman"/>
          <w:b w:val="false"/>
          <w:i w:val="false"/>
          <w:color w:val="000000"/>
          <w:sz w:val="28"/>
        </w:rPr>
        <w:t>
      қарыздарды өтеу – 44 596,7 мың теңге;</w:t>
      </w:r>
    </w:p>
    <w:bookmarkEnd w:id="19"/>
    <w:bookmarkStart w:name="z20" w:id="20"/>
    <w:p>
      <w:pPr>
        <w:spacing w:after="0"/>
        <w:ind w:left="0"/>
        <w:jc w:val="both"/>
      </w:pPr>
      <w:r>
        <w:rPr>
          <w:rFonts w:ascii="Times New Roman"/>
          <w:b w:val="false"/>
          <w:i w:val="false"/>
          <w:color w:val="000000"/>
          <w:sz w:val="28"/>
        </w:rPr>
        <w:t>
      бюджет қаражатының  пайдаланатын қалдықтары – 36 830,1 мың теңге.";</w:t>
      </w:r>
    </w:p>
    <w:bookmarkEnd w:id="20"/>
    <w:bookmarkStart w:name="z21"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 тармағы</w:t>
      </w:r>
      <w:r>
        <w:rPr>
          <w:rFonts w:ascii="Times New Roman"/>
          <w:b w:val="false"/>
          <w:i w:val="false"/>
          <w:color w:val="000000"/>
          <w:sz w:val="28"/>
        </w:rPr>
        <w:t xml:space="preserve"> келесі мазмұнда жаңа редакцияда жазылсын: </w:t>
      </w:r>
    </w:p>
    <w:bookmarkEnd w:id="21"/>
    <w:bookmarkStart w:name="z22" w:id="22"/>
    <w:p>
      <w:pPr>
        <w:spacing w:after="0"/>
        <w:ind w:left="0"/>
        <w:jc w:val="both"/>
      </w:pPr>
      <w:r>
        <w:rPr>
          <w:rFonts w:ascii="Times New Roman"/>
          <w:b w:val="false"/>
          <w:i w:val="false"/>
          <w:color w:val="000000"/>
          <w:sz w:val="28"/>
        </w:rPr>
        <w:t>
      " 5. Жергілікті атқарушы органның резерві 32 388,0 мың теңге сомасында бекітілсін.".</w:t>
      </w:r>
    </w:p>
    <w:bookmarkEnd w:id="22"/>
    <w:bookmarkStart w:name="z23"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3"/>
    <w:bookmarkStart w:name="z24" w:id="24"/>
    <w:p>
      <w:pPr>
        <w:spacing w:after="0"/>
        <w:ind w:left="0"/>
        <w:jc w:val="both"/>
      </w:pPr>
      <w:r>
        <w:rPr>
          <w:rFonts w:ascii="Times New Roman"/>
          <w:b w:val="false"/>
          <w:i w:val="false"/>
          <w:color w:val="000000"/>
          <w:sz w:val="28"/>
        </w:rPr>
        <w:t>
      2. Осы шешімнің орындалуын бақылау Қарақия аудандық мәслихатының экономика және бюджет жөніндегі тұрақты комиссиясына жүктелсін (комиссия төрағасы Е.Есенқосов).</w:t>
      </w:r>
    </w:p>
    <w:bookmarkEnd w:id="24"/>
    <w:bookmarkStart w:name="z25" w:id="25"/>
    <w:p>
      <w:pPr>
        <w:spacing w:after="0"/>
        <w:ind w:left="0"/>
        <w:jc w:val="both"/>
      </w:pPr>
      <w:r>
        <w:rPr>
          <w:rFonts w:ascii="Times New Roman"/>
          <w:b w:val="false"/>
          <w:i w:val="false"/>
          <w:color w:val="000000"/>
          <w:sz w:val="28"/>
        </w:rPr>
        <w:t>
      3. "Қарақия аудандық мәслихатының аппараты" мемлекеттік мекемесі (аппарат басшысы Р.Ибраева) осы шешім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5"/>
    <w:bookmarkStart w:name="z26" w:id="26"/>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Сабытова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r>
              <w:br/>
            </w:r>
            <w:r>
              <w:rPr>
                <w:rFonts w:ascii="Times New Roman"/>
                <w:b w:val="false"/>
                <w:i w:val="false"/>
                <w:color w:val="000000"/>
                <w:sz w:val="20"/>
              </w:rPr>
              <w:t>2018 жылғы 4 маусымдағы</w:t>
            </w:r>
            <w:r>
              <w:br/>
            </w:r>
            <w:r>
              <w:rPr>
                <w:rFonts w:ascii="Times New Roman"/>
                <w:b w:val="false"/>
                <w:i w:val="false"/>
                <w:color w:val="000000"/>
                <w:sz w:val="20"/>
              </w:rPr>
              <w:t>№ 17/201 шешіміне</w:t>
            </w:r>
            <w:r>
              <w:br/>
            </w:r>
            <w:r>
              <w:rPr>
                <w:rFonts w:ascii="Times New Roman"/>
                <w:b w:val="false"/>
                <w:i w:val="false"/>
                <w:color w:val="000000"/>
                <w:sz w:val="20"/>
              </w:rPr>
              <w:t>1 қосымша</w:t>
            </w:r>
            <w:r>
              <w:br/>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391"/>
        <w:gridCol w:w="715"/>
        <w:gridCol w:w="464"/>
        <w:gridCol w:w="702"/>
        <w:gridCol w:w="3371"/>
        <w:gridCol w:w="3805"/>
        <w:gridCol w:w="41"/>
        <w:gridCol w:w="2282"/>
      </w:tblGrid>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 К І Р І С Т Е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10 251 470,3</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9 314 258,1</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400 368,0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400 368,0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314 707,1</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314 707,1</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8 477 292,0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8 349 391,0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62 134,0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64 515,0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Бірынғай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112 914,0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92 000,0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19 153,0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7 075,0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7 075,0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9 472,2</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5 379,2</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5 324,0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93 441,0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қаржыландыратын мемлекеттік мекемелерге бекітілген мүлікті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92 855,0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80 611,0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12 244,0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834 299,0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834 299,0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834 299,0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 </w:t>
            </w:r>
            <w:r>
              <w:br/>
            </w:r>
            <w:r>
              <w:rPr>
                <w:rFonts w:ascii="Times New Roman"/>
                <w:b w:val="false"/>
                <w:i w:val="false"/>
                <w:color w:val="000000"/>
                <w:sz w:val="20"/>
              </w:rPr>
              <w:t>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10 288 300,4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Жалпы сипаттағы мемлекеттік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406 441,7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43 326,7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жер қатынастары, сәулет және қала құрылысын реттеу саласындағы мемлекеттік саясатты іске асыру жөніндегі қызметтер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Қорғаныс</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Қоғамдық тәртіп, қауіпсіздік, құқықтық, сот, қылмыстық-атқару қызметі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беру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3 876 277,0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3 731 285,0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2 695 369,0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706 478,0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қамқоршыларға(қорғаншыларға) ай сайынғы ақшалай қаражат төлемі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Әлеуметтiк көмек және әлеуметтiк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350 249,0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344 907,0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 үй-коммуналдық шаруашылық</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1 130 768,0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 коммуникациялық инфрақұрылымды жобалау, дамыту және (немесе) жайластыру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887 412,0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 коммуникациялық инфрақұрылымды жобалау, дамыту және (немесе) жайластыру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389 904,0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Мәдениет, спорт, туризм және ақпараттық кеңістік</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275 309,0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94 054,0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шаруашылығы және ветеринария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Өнеркәсіп, сәулет, қала құрылысы және құрылыс қызметі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30 896,0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Көлік және коммуникация</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204 323,0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 коммуналдық шаруашылығы, жолаушылар көлігі және автомобиль жолдары бөлімі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32 388,0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Борышқа қызмет көрсету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3 883 364,5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3 883 364,5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3 480 274,0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59 918,8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Басқалар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-96 748,9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(ПРОФИЦИТІН ҚОЛДАНУ) ҚАРЖЫЛАНДЫРУ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96 748,9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r>
              <w:br/>
            </w:r>
            <w:r>
              <w:rPr>
                <w:rFonts w:ascii="Times New Roman"/>
                <w:b w:val="false"/>
                <w:i w:val="false"/>
                <w:color w:val="000000"/>
                <w:sz w:val="20"/>
              </w:rPr>
              <w:t>2018 жылғы 4 маусымдағы</w:t>
            </w:r>
            <w:r>
              <w:br/>
            </w:r>
            <w:r>
              <w:rPr>
                <w:rFonts w:ascii="Times New Roman"/>
                <w:b w:val="false"/>
                <w:i w:val="false"/>
                <w:color w:val="000000"/>
                <w:sz w:val="20"/>
              </w:rPr>
              <w:t>№ 17/201 шешіміне</w:t>
            </w:r>
            <w:r>
              <w:br/>
            </w:r>
            <w:r>
              <w:rPr>
                <w:rFonts w:ascii="Times New Roman"/>
                <w:b w:val="false"/>
                <w:i w:val="false"/>
                <w:color w:val="000000"/>
                <w:sz w:val="20"/>
              </w:rPr>
              <w:t>2 қосымша</w:t>
            </w:r>
            <w:r>
              <w:br/>
            </w:r>
          </w:p>
        </w:tc>
      </w:tr>
    </w:tbl>
    <w:p>
      <w:pPr>
        <w:spacing w:after="0"/>
        <w:ind w:left="0"/>
        <w:jc w:val="left"/>
      </w:pPr>
      <w:r>
        <w:rPr>
          <w:rFonts w:ascii="Times New Roman"/>
          <w:b/>
          <w:i w:val="false"/>
          <w:color w:val="000000"/>
        </w:rPr>
        <w:t xml:space="preserve"> 2018 жылға арналған бюджеттік инвестициялық жобаларды (бағдарламаларды) іске асыруға бағытталған аудандық бюджеттің бюджеттік даму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2"/>
        <w:gridCol w:w="2203"/>
        <w:gridCol w:w="2203"/>
        <w:gridCol w:w="6272"/>
      </w:tblGrid>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  топ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бағдарламаның Әкімшісі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Инвестициялық жобалар</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07</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Тұрғын үй-коммуналдық шаруашылық</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Ауданның(облыстық маңызы бар қаланың) құрылыс бөлімі</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 коммуникациялық инфрақұрылымды жобалау, дамыту және (немесе) жайластыру</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Ауданның(облыстық маңызы бар қаланың) құрылыс бөлімі</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Көлік және коммуникация</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