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837c" w14:textId="03d8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2016 жылғы 21 қазандағы №5/58 "Әлеуметтік көмек көрсету, оның мөлшерлерін белгілеу және Ақтау қаласының мұқтаж азаматтардың жекелеген санаттарының тізбесін айқындау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2018 жылғы 7 ақпандағы № 13/146 шешімі. Маңғыстау облысы Әділет департаментінде 2018 жылғы 13 наурызда № 3539 болып тіркелді. Күші жойылды-Маңғыстау облысы Ақтау қалалық мәслихатының 2021 жылғы 16 сәуірдегі № 2/18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және Маңғыстау облысының әділет департаментінің 2018 жылғы 9 ақпандағы №10-15-494 ұсынысының негізінде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Қалалық мәслихаттың 2016 жылғы 21 қазандағы </w:t>
      </w:r>
      <w:r>
        <w:rPr>
          <w:rFonts w:ascii="Times New Roman"/>
          <w:b w:val="false"/>
          <w:i w:val="false"/>
          <w:color w:val="000000"/>
          <w:sz w:val="28"/>
        </w:rPr>
        <w:t>№5/58</w:t>
      </w:r>
      <w:r>
        <w:rPr>
          <w:rFonts w:ascii="Times New Roman"/>
          <w:b w:val="false"/>
          <w:i w:val="false"/>
          <w:color w:val="000000"/>
          <w:sz w:val="28"/>
        </w:rPr>
        <w:t xml:space="preserve"> "Әлеуметтік көмек көрсету, оның мөлшерлерін белгілеу және Ақтау қаласының мұқтаж азаматтардың жекелеген санаттарының тізбесін айқындау қағидаларын бекіту туралы" шешіміне (нормативтік құқықтық актілердің мемлекеттік тіркеу Тізілімінде №3190 болып тіркелген, "Әділет" ақпараттық-құқықтық жүйесінде 2016 жылғы 6 желтоқсанда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мемлекеттік тіліндегі тақырыбы келесі мазмұндағы жаңа редакцияда жазылсын:</w:t>
      </w:r>
    </w:p>
    <w:bookmarkEnd w:id="2"/>
    <w:bookmarkStart w:name="z3" w:id="3"/>
    <w:p>
      <w:pPr>
        <w:spacing w:after="0"/>
        <w:ind w:left="0"/>
        <w:jc w:val="both"/>
      </w:pPr>
      <w:r>
        <w:rPr>
          <w:rFonts w:ascii="Times New Roman"/>
          <w:b w:val="false"/>
          <w:i w:val="false"/>
          <w:color w:val="000000"/>
          <w:sz w:val="28"/>
        </w:rPr>
        <w:t>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w:t>
      </w:r>
    </w:p>
    <w:bookmarkEnd w:id="3"/>
    <w:bookmarkStart w:name="z4" w:id="4"/>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Ақтау қаласының мұқтаж азаматтардың жекелеген санаттарының тізбесін айқындау қағидаларында:</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мазмұндағы жаңа редакцияда жазылсын: </w:t>
      </w:r>
    </w:p>
    <w:bookmarkEnd w:id="5"/>
    <w:bookmarkStart w:name="z6" w:id="6"/>
    <w:p>
      <w:pPr>
        <w:spacing w:after="0"/>
        <w:ind w:left="0"/>
        <w:jc w:val="both"/>
      </w:pPr>
      <w:r>
        <w:rPr>
          <w:rFonts w:ascii="Times New Roman"/>
          <w:b w:val="false"/>
          <w:i w:val="false"/>
          <w:color w:val="000000"/>
          <w:sz w:val="28"/>
        </w:rPr>
        <w:t>
      "5.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көрсететін көмек түсініледі.";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тармақтан</w:t>
      </w:r>
      <w:r>
        <w:rPr>
          <w:rFonts w:ascii="Times New Roman"/>
          <w:b w:val="false"/>
          <w:i w:val="false"/>
          <w:color w:val="000000"/>
          <w:sz w:val="28"/>
        </w:rPr>
        <w:t xml:space="preserve"> кейін келесі мазмұндағы 6-1 тармағымен толықтырылсын:</w:t>
      </w:r>
    </w:p>
    <w:bookmarkStart w:name="z8" w:id="7"/>
    <w:p>
      <w:pPr>
        <w:spacing w:after="0"/>
        <w:ind w:left="0"/>
        <w:jc w:val="both"/>
      </w:pPr>
      <w:r>
        <w:rPr>
          <w:rFonts w:ascii="Times New Roman"/>
          <w:b w:val="false"/>
          <w:i w:val="false"/>
          <w:color w:val="000000"/>
          <w:sz w:val="28"/>
        </w:rPr>
        <w:t>
      "6-1. Заттай нысандағы әлеуметтік көмек Қазақстан Республикасының мемлекеттік сатып алу туралы заңнамасына сәйкес жеткізушілерді (бұдан әрі – Жеткізушілер) уәкілетті орган анықтайтын қызмет көрсету арқылы ұсынылады.";</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тармақтан</w:t>
      </w:r>
      <w:r>
        <w:rPr>
          <w:rFonts w:ascii="Times New Roman"/>
          <w:b w:val="false"/>
          <w:i w:val="false"/>
          <w:color w:val="000000"/>
          <w:sz w:val="28"/>
        </w:rPr>
        <w:t xml:space="preserve"> кейін келесі мазмұндағы 15-1, 15-2, 15-3 тармақтарымен толықтырылсын:</w:t>
      </w:r>
    </w:p>
    <w:bookmarkEnd w:id="8"/>
    <w:bookmarkStart w:name="z10" w:id="9"/>
    <w:p>
      <w:pPr>
        <w:spacing w:after="0"/>
        <w:ind w:left="0"/>
        <w:jc w:val="both"/>
      </w:pPr>
      <w:r>
        <w:rPr>
          <w:rFonts w:ascii="Times New Roman"/>
          <w:b w:val="false"/>
          <w:i w:val="false"/>
          <w:color w:val="000000"/>
          <w:sz w:val="28"/>
        </w:rPr>
        <w:t>
      "15-1. Шипажайлық - курорттық емделу Ұлы Отан соғысының қатысушылары мен мүгедектеріне және соларға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табысы есебінсіз шипажайлық - курорттық жолдама беру арқылы (бұдан әрі − жолдама) ұсынылады.</w:t>
      </w:r>
    </w:p>
    <w:bookmarkEnd w:id="9"/>
    <w:bookmarkStart w:name="z11" w:id="10"/>
    <w:p>
      <w:pPr>
        <w:spacing w:after="0"/>
        <w:ind w:left="0"/>
        <w:jc w:val="both"/>
      </w:pPr>
      <w:r>
        <w:rPr>
          <w:rFonts w:ascii="Times New Roman"/>
          <w:b w:val="false"/>
          <w:i w:val="false"/>
          <w:color w:val="000000"/>
          <w:sz w:val="28"/>
        </w:rPr>
        <w:t>
      15-2. Ұлы Отан соғысының қатысушылары мен мүгедектеріне коммуналдық қызметтерге ақы төлеуге, тұрғын үйді күтіп ұстауға әлеуметтік көмек, табысы есебінсіз ай сайын нақты шығын мөлшерінде ұсынылады.</w:t>
      </w:r>
    </w:p>
    <w:bookmarkEnd w:id="10"/>
    <w:bookmarkStart w:name="z12" w:id="11"/>
    <w:p>
      <w:pPr>
        <w:spacing w:after="0"/>
        <w:ind w:left="0"/>
        <w:jc w:val="both"/>
      </w:pPr>
      <w:r>
        <w:rPr>
          <w:rFonts w:ascii="Times New Roman"/>
          <w:b w:val="false"/>
          <w:i w:val="false"/>
          <w:color w:val="000000"/>
          <w:sz w:val="28"/>
        </w:rPr>
        <w:t>
      15-3. Әлеуметтік көмек жиырма тоғыз жасқа толмаған жетім – балаларға, интернаттық ұйымдардың тәрбиеленушілеріне коммуналдық тұрғын үй қорынан бөлінген тұрғын үйді жалға алғаны үшін төлем, табысы есебінсіз ай сайын жалдау ақысы мөлшерінде ұсынылады.";</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тармақтан</w:t>
      </w:r>
      <w:r>
        <w:rPr>
          <w:rFonts w:ascii="Times New Roman"/>
          <w:b w:val="false"/>
          <w:i w:val="false"/>
          <w:color w:val="000000"/>
          <w:sz w:val="28"/>
        </w:rPr>
        <w:t xml:space="preserve"> кейін келесі мазмұндағы 23-1, 23-2, 23-3 тармақтарымен толықтырылсын:</w:t>
      </w:r>
    </w:p>
    <w:bookmarkEnd w:id="12"/>
    <w:bookmarkStart w:name="z14" w:id="13"/>
    <w:p>
      <w:pPr>
        <w:spacing w:after="0"/>
        <w:ind w:left="0"/>
        <w:jc w:val="both"/>
      </w:pPr>
      <w:r>
        <w:rPr>
          <w:rFonts w:ascii="Times New Roman"/>
          <w:b w:val="false"/>
          <w:i w:val="false"/>
          <w:color w:val="000000"/>
          <w:sz w:val="28"/>
        </w:rPr>
        <w:t>
       "23-1. Шипажайлық - курорттық емделуге жолдама алу үшін өтiнiш беруші уәкілетті органға келесідей құжаттарды қоса отырып, өтініш ұсынады:</w:t>
      </w:r>
    </w:p>
    <w:bookmarkEnd w:id="13"/>
    <w:bookmarkStart w:name="z15" w:id="14"/>
    <w:p>
      <w:pPr>
        <w:spacing w:after="0"/>
        <w:ind w:left="0"/>
        <w:jc w:val="both"/>
      </w:pPr>
      <w:r>
        <w:rPr>
          <w:rFonts w:ascii="Times New Roman"/>
          <w:b w:val="false"/>
          <w:i w:val="false"/>
          <w:color w:val="000000"/>
          <w:sz w:val="28"/>
        </w:rPr>
        <w:t>
      1) жеке басын куәландыратын құжаттың көшiрмесi;</w:t>
      </w:r>
    </w:p>
    <w:bookmarkEnd w:id="14"/>
    <w:bookmarkStart w:name="z16" w:id="15"/>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bookmarkEnd w:id="15"/>
    <w:bookmarkStart w:name="z17" w:id="16"/>
    <w:p>
      <w:pPr>
        <w:spacing w:after="0"/>
        <w:ind w:left="0"/>
        <w:jc w:val="both"/>
      </w:pPr>
      <w:r>
        <w:rPr>
          <w:rFonts w:ascii="Times New Roman"/>
          <w:b w:val="false"/>
          <w:i w:val="false"/>
          <w:color w:val="000000"/>
          <w:sz w:val="28"/>
        </w:rPr>
        <w:t>
      3) денсаулық сақтау ұйымы берген шипажайлық - курорттық картаның көшiрмесi.</w:t>
      </w:r>
    </w:p>
    <w:bookmarkEnd w:id="16"/>
    <w:bookmarkStart w:name="z18" w:id="17"/>
    <w:p>
      <w:pPr>
        <w:spacing w:after="0"/>
        <w:ind w:left="0"/>
        <w:jc w:val="both"/>
      </w:pPr>
      <w:r>
        <w:rPr>
          <w:rFonts w:ascii="Times New Roman"/>
          <w:b w:val="false"/>
          <w:i w:val="false"/>
          <w:color w:val="000000"/>
          <w:sz w:val="28"/>
        </w:rPr>
        <w:t>
      Жолдама Ұлы Отан соғысының қатысушылары мен мүгедектеріне және соларға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ұсынылады.</w:t>
      </w:r>
    </w:p>
    <w:bookmarkEnd w:id="17"/>
    <w:bookmarkStart w:name="z19" w:id="18"/>
    <w:p>
      <w:pPr>
        <w:spacing w:after="0"/>
        <w:ind w:left="0"/>
        <w:jc w:val="both"/>
      </w:pPr>
      <w:r>
        <w:rPr>
          <w:rFonts w:ascii="Times New Roman"/>
          <w:b w:val="false"/>
          <w:i w:val="false"/>
          <w:color w:val="000000"/>
          <w:sz w:val="28"/>
        </w:rPr>
        <w:t xml:space="preserve">
      Жолдаманы сатып алу Қазақстан Республикасының мемлекеттік сатып алу туралы заңнамасына сәйкес жүзеге асырылады. </w:t>
      </w:r>
    </w:p>
    <w:bookmarkEnd w:id="18"/>
    <w:bookmarkStart w:name="z20" w:id="19"/>
    <w:p>
      <w:pPr>
        <w:spacing w:after="0"/>
        <w:ind w:left="0"/>
        <w:jc w:val="both"/>
      </w:pPr>
      <w:r>
        <w:rPr>
          <w:rFonts w:ascii="Times New Roman"/>
          <w:b w:val="false"/>
          <w:i w:val="false"/>
          <w:color w:val="000000"/>
          <w:sz w:val="28"/>
        </w:rPr>
        <w:t>
      Шипажайлық - курорттық емделу Қазақстан Республикасының аумағында орналасқан арнаулы мекемелерде жүзеге асырылады.</w:t>
      </w:r>
    </w:p>
    <w:bookmarkEnd w:id="19"/>
    <w:bookmarkStart w:name="z21" w:id="20"/>
    <w:p>
      <w:pPr>
        <w:spacing w:after="0"/>
        <w:ind w:left="0"/>
        <w:jc w:val="both"/>
      </w:pPr>
      <w:r>
        <w:rPr>
          <w:rFonts w:ascii="Times New Roman"/>
          <w:b w:val="false"/>
          <w:i w:val="false"/>
          <w:color w:val="000000"/>
          <w:sz w:val="28"/>
        </w:rPr>
        <w:t>
      Шипажайлық - курорттық емделуден өту мерзімі он төрт күнді құрайды.</w:t>
      </w:r>
    </w:p>
    <w:bookmarkEnd w:id="20"/>
    <w:bookmarkStart w:name="z22" w:id="21"/>
    <w:p>
      <w:pPr>
        <w:spacing w:after="0"/>
        <w:ind w:left="0"/>
        <w:jc w:val="both"/>
      </w:pPr>
      <w:r>
        <w:rPr>
          <w:rFonts w:ascii="Times New Roman"/>
          <w:b w:val="false"/>
          <w:i w:val="false"/>
          <w:color w:val="000000"/>
          <w:sz w:val="28"/>
        </w:rPr>
        <w:t xml:space="preserve">
      Уәкілетті орган келiп түскен өтiнiштерге сәйкес, Жеткiзушi ұсынған келу </w:t>
      </w:r>
    </w:p>
    <w:bookmarkEnd w:id="21"/>
    <w:bookmarkStart w:name="z23" w:id="22"/>
    <w:p>
      <w:pPr>
        <w:spacing w:after="0"/>
        <w:ind w:left="0"/>
        <w:jc w:val="both"/>
      </w:pPr>
      <w:r>
        <w:rPr>
          <w:rFonts w:ascii="Times New Roman"/>
          <w:b w:val="false"/>
          <w:i w:val="false"/>
          <w:color w:val="000000"/>
          <w:sz w:val="28"/>
        </w:rPr>
        <w:t>
      кестесiне сәйкес жолдама алуға азаматтардың тiзiмiн кезектілік тәртібімен жасақтайды.</w:t>
      </w:r>
    </w:p>
    <w:bookmarkEnd w:id="22"/>
    <w:bookmarkStart w:name="z24" w:id="23"/>
    <w:p>
      <w:pPr>
        <w:spacing w:after="0"/>
        <w:ind w:left="0"/>
        <w:jc w:val="both"/>
      </w:pPr>
      <w:r>
        <w:rPr>
          <w:rFonts w:ascii="Times New Roman"/>
          <w:b w:val="false"/>
          <w:i w:val="false"/>
          <w:color w:val="000000"/>
          <w:sz w:val="28"/>
        </w:rPr>
        <w:t>
      Шипажайлық - курорттық емделу орнына дейінгі және керi қайту жолақысының құны өтініш берушінің жеке қаражаты есебiнен жүргiзiледi.</w:t>
      </w:r>
    </w:p>
    <w:bookmarkEnd w:id="23"/>
    <w:bookmarkStart w:name="z25" w:id="24"/>
    <w:p>
      <w:pPr>
        <w:spacing w:after="0"/>
        <w:ind w:left="0"/>
        <w:jc w:val="both"/>
      </w:pPr>
      <w:r>
        <w:rPr>
          <w:rFonts w:ascii="Times New Roman"/>
          <w:b w:val="false"/>
          <w:i w:val="false"/>
          <w:color w:val="000000"/>
          <w:sz w:val="28"/>
        </w:rPr>
        <w:t>
      Өтініш беруші шипажайлық - курорттық емдеуден өз еркімен бас тартқан жағдайда, жолдама уәкілетті органға қайтарылуы және кезектілікке сәйкес басқа өтініш берушіге берілуі тиіс.</w:t>
      </w:r>
    </w:p>
    <w:bookmarkEnd w:id="24"/>
    <w:bookmarkStart w:name="z26" w:id="25"/>
    <w:p>
      <w:pPr>
        <w:spacing w:after="0"/>
        <w:ind w:left="0"/>
        <w:jc w:val="both"/>
      </w:pPr>
      <w:r>
        <w:rPr>
          <w:rFonts w:ascii="Times New Roman"/>
          <w:b w:val="false"/>
          <w:i w:val="false"/>
          <w:color w:val="000000"/>
          <w:sz w:val="28"/>
        </w:rPr>
        <w:t xml:space="preserve">
      Шипажайлық - курорттық емделу құқығы күнтізбелік жылда бір реттен артық емес ұсынылады. </w:t>
      </w:r>
    </w:p>
    <w:bookmarkEnd w:id="25"/>
    <w:bookmarkStart w:name="z27" w:id="26"/>
    <w:p>
      <w:pPr>
        <w:spacing w:after="0"/>
        <w:ind w:left="0"/>
        <w:jc w:val="both"/>
      </w:pPr>
      <w:r>
        <w:rPr>
          <w:rFonts w:ascii="Times New Roman"/>
          <w:b w:val="false"/>
          <w:i w:val="false"/>
          <w:color w:val="000000"/>
          <w:sz w:val="28"/>
        </w:rPr>
        <w:t>
      23-2. Ұлы Отан соғысының қатысушылары мен мүгедектеріне коммуналдық қызметтерге, тұрғын үйді күтіп ұстауға ақы төлеуге әлеуметтік көмек алуға тұрғылықты жері бойынша төлем жасау үшін, уәкілетті орган алушылардан өтініштерді талап етпей, қызметті жеткізушілердің ұсынымы бойынша жергілікті атқарушы орган бекіткен тізімді жасақтайды.</w:t>
      </w:r>
    </w:p>
    <w:bookmarkEnd w:id="26"/>
    <w:bookmarkStart w:name="z28" w:id="27"/>
    <w:p>
      <w:pPr>
        <w:spacing w:after="0"/>
        <w:ind w:left="0"/>
        <w:jc w:val="both"/>
      </w:pPr>
      <w:r>
        <w:rPr>
          <w:rFonts w:ascii="Times New Roman"/>
          <w:b w:val="false"/>
          <w:i w:val="false"/>
          <w:color w:val="000000"/>
          <w:sz w:val="28"/>
        </w:rPr>
        <w:t>
      23-3. Жиырма тоғыз жасқа толмаған жетім - балаларға, интернаттық ұйымдардың тәрбиеленушілеріне коммуналдық тұрғын үй қорынан бөлінген тұрғын үйді жалға алғаны үшін төлемге әлеуметтік көмек алу үшін өтініш беруші уәкілетті органға келесідей құжаттарды қоса отырып, өтініш ұсынады:</w:t>
      </w:r>
    </w:p>
    <w:bookmarkEnd w:id="27"/>
    <w:bookmarkStart w:name="z29" w:id="28"/>
    <w:p>
      <w:pPr>
        <w:spacing w:after="0"/>
        <w:ind w:left="0"/>
        <w:jc w:val="both"/>
      </w:pPr>
      <w:r>
        <w:rPr>
          <w:rFonts w:ascii="Times New Roman"/>
          <w:b w:val="false"/>
          <w:i w:val="false"/>
          <w:color w:val="000000"/>
          <w:sz w:val="28"/>
        </w:rPr>
        <w:t>
      1) жеке басын куәландыратын құжаттың көшiрмесi;</w:t>
      </w:r>
    </w:p>
    <w:bookmarkEnd w:id="28"/>
    <w:bookmarkStart w:name="z30" w:id="29"/>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bookmarkEnd w:id="29"/>
    <w:bookmarkStart w:name="z31" w:id="30"/>
    <w:p>
      <w:pPr>
        <w:spacing w:after="0"/>
        <w:ind w:left="0"/>
        <w:jc w:val="both"/>
      </w:pPr>
      <w:r>
        <w:rPr>
          <w:rFonts w:ascii="Times New Roman"/>
          <w:b w:val="false"/>
          <w:i w:val="false"/>
          <w:color w:val="000000"/>
          <w:sz w:val="28"/>
        </w:rPr>
        <w:t>
      3) жетімдік мәртебесін растайтын құжаттың көшірмесі;</w:t>
      </w:r>
    </w:p>
    <w:bookmarkEnd w:id="30"/>
    <w:bookmarkStart w:name="z32" w:id="31"/>
    <w:p>
      <w:pPr>
        <w:spacing w:after="0"/>
        <w:ind w:left="0"/>
        <w:jc w:val="both"/>
      </w:pPr>
      <w:r>
        <w:rPr>
          <w:rFonts w:ascii="Times New Roman"/>
          <w:b w:val="false"/>
          <w:i w:val="false"/>
          <w:color w:val="000000"/>
          <w:sz w:val="28"/>
        </w:rPr>
        <w:t>
      4) коммуналдық тұрғын үй қорынан тұрғын үйді жалдау шартының көшірмесі.";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қосымшада</w:t>
      </w:r>
      <w:r>
        <w:rPr>
          <w:rFonts w:ascii="Times New Roman"/>
          <w:b w:val="false"/>
          <w:i w:val="false"/>
          <w:color w:val="000000"/>
          <w:sz w:val="28"/>
        </w:rPr>
        <w:t>:</w:t>
      </w:r>
    </w:p>
    <w:bookmarkStart w:name="z34" w:id="32"/>
    <w:p>
      <w:pPr>
        <w:spacing w:after="0"/>
        <w:ind w:left="0"/>
        <w:jc w:val="both"/>
      </w:pPr>
      <w:r>
        <w:rPr>
          <w:rFonts w:ascii="Times New Roman"/>
          <w:b w:val="false"/>
          <w:i w:val="false"/>
          <w:color w:val="000000"/>
          <w:sz w:val="28"/>
        </w:rPr>
        <w:t>
      2) тармақша келесі мазмұндағы жаңа редакцияда жазылсын:</w:t>
      </w:r>
    </w:p>
    <w:bookmarkEnd w:id="32"/>
    <w:bookmarkStart w:name="z35" w:id="33"/>
    <w:p>
      <w:pPr>
        <w:spacing w:after="0"/>
        <w:ind w:left="0"/>
        <w:jc w:val="both"/>
      </w:pPr>
      <w:r>
        <w:rPr>
          <w:rFonts w:ascii="Times New Roman"/>
          <w:b w:val="false"/>
          <w:i w:val="false"/>
          <w:color w:val="000000"/>
          <w:sz w:val="28"/>
        </w:rPr>
        <w:t xml:space="preserve">
      "2) Қазақстан Республикасы Денсаулық сақтау министрінің 2017 жылғы 29 тамыздағы </w:t>
      </w:r>
      <w:r>
        <w:rPr>
          <w:rFonts w:ascii="Times New Roman"/>
          <w:b w:val="false"/>
          <w:i w:val="false"/>
          <w:color w:val="000000"/>
          <w:sz w:val="28"/>
        </w:rPr>
        <w:t>№666</w:t>
      </w: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бұйрығына (нормативтік құқықтық актілердің мемлекеттік тіркеу Тізілімінде №15724 болып тіркелген) сәйкес тегін медициналық көмектің кепілді көлемінің шеңберінде амбулаториялық деңгейде халықты тегін және жеңілдікпен қамтамасыз ету үшін дәрілік құралдар мен медициналық мақсаттағы өнімдер тізбесіне енбейтін дәрілік заттарды дәрігерлік-кеңестік комиссия тұжырымы бойынша алу;".</w:t>
      </w:r>
    </w:p>
    <w:bookmarkEnd w:id="33"/>
    <w:bookmarkStart w:name="z36" w:id="34"/>
    <w:p>
      <w:pPr>
        <w:spacing w:after="0"/>
        <w:ind w:left="0"/>
        <w:jc w:val="both"/>
      </w:pPr>
      <w:r>
        <w:rPr>
          <w:rFonts w:ascii="Times New Roman"/>
          <w:b w:val="false"/>
          <w:i w:val="false"/>
          <w:color w:val="000000"/>
          <w:sz w:val="28"/>
        </w:rPr>
        <w:t>
      2. "Ақтау қалалық мәслихатының аппараты" мемлекеттік мекемесіне (аппарат басшысы - Д.Телегенова) осы шешім Маңғыстау облыстық әділет департаментінде мемлекеттік тіркеуден өткеннен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4"/>
    <w:bookmarkStart w:name="z37" w:id="35"/>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35"/>
    <w:bookmarkStart w:name="z38" w:id="36"/>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9" w:id="37"/>
    <w:p>
      <w:pPr>
        <w:spacing w:after="0"/>
        <w:ind w:left="0"/>
        <w:jc w:val="both"/>
      </w:pPr>
      <w:r>
        <w:rPr>
          <w:rFonts w:ascii="Times New Roman"/>
          <w:b w:val="false"/>
          <w:i w:val="false"/>
          <w:color w:val="000000"/>
          <w:sz w:val="28"/>
        </w:rPr>
        <w:t>
      "Ақтау қалалық жұмыспен қамту және</w:t>
      </w:r>
    </w:p>
    <w:bookmarkEnd w:id="37"/>
    <w:bookmarkStart w:name="z40" w:id="38"/>
    <w:p>
      <w:pPr>
        <w:spacing w:after="0"/>
        <w:ind w:left="0"/>
        <w:jc w:val="both"/>
      </w:pPr>
      <w:r>
        <w:rPr>
          <w:rFonts w:ascii="Times New Roman"/>
          <w:b w:val="false"/>
          <w:i w:val="false"/>
          <w:color w:val="000000"/>
          <w:sz w:val="28"/>
        </w:rPr>
        <w:t>
      әлеуметтік бағдарламалар бөлімі"</w:t>
      </w:r>
    </w:p>
    <w:bookmarkEnd w:id="38"/>
    <w:bookmarkStart w:name="z41" w:id="39"/>
    <w:p>
      <w:pPr>
        <w:spacing w:after="0"/>
        <w:ind w:left="0"/>
        <w:jc w:val="both"/>
      </w:pPr>
      <w:r>
        <w:rPr>
          <w:rFonts w:ascii="Times New Roman"/>
          <w:b w:val="false"/>
          <w:i w:val="false"/>
          <w:color w:val="000000"/>
          <w:sz w:val="28"/>
        </w:rPr>
        <w:t>
      мемлекеттік мекемесінің басшысы</w:t>
      </w:r>
    </w:p>
    <w:bookmarkEnd w:id="39"/>
    <w:bookmarkStart w:name="z42" w:id="40"/>
    <w:p>
      <w:pPr>
        <w:spacing w:after="0"/>
        <w:ind w:left="0"/>
        <w:jc w:val="both"/>
      </w:pPr>
      <w:r>
        <w:rPr>
          <w:rFonts w:ascii="Times New Roman"/>
          <w:b w:val="false"/>
          <w:i w:val="false"/>
          <w:color w:val="000000"/>
          <w:sz w:val="28"/>
        </w:rPr>
        <w:t>
      Г.Хайрлиева</w:t>
      </w:r>
    </w:p>
    <w:bookmarkEnd w:id="40"/>
    <w:bookmarkStart w:name="z43" w:id="41"/>
    <w:p>
      <w:pPr>
        <w:spacing w:after="0"/>
        <w:ind w:left="0"/>
        <w:jc w:val="both"/>
      </w:pPr>
      <w:r>
        <w:rPr>
          <w:rFonts w:ascii="Times New Roman"/>
          <w:b w:val="false"/>
          <w:i w:val="false"/>
          <w:color w:val="000000"/>
          <w:sz w:val="28"/>
        </w:rPr>
        <w:t>
      "19" ақпан 2018 жыл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4" w:id="42"/>
    <w:p>
      <w:pPr>
        <w:spacing w:after="0"/>
        <w:ind w:left="0"/>
        <w:jc w:val="both"/>
      </w:pPr>
      <w:r>
        <w:rPr>
          <w:rFonts w:ascii="Times New Roman"/>
          <w:b w:val="false"/>
          <w:i w:val="false"/>
          <w:color w:val="000000"/>
          <w:sz w:val="28"/>
        </w:rPr>
        <w:t>
      "Ақтау қалалық экономика және бюджеттік</w:t>
      </w:r>
    </w:p>
    <w:bookmarkEnd w:id="42"/>
    <w:bookmarkStart w:name="z45" w:id="43"/>
    <w:p>
      <w:pPr>
        <w:spacing w:after="0"/>
        <w:ind w:left="0"/>
        <w:jc w:val="both"/>
      </w:pPr>
      <w:r>
        <w:rPr>
          <w:rFonts w:ascii="Times New Roman"/>
          <w:b w:val="false"/>
          <w:i w:val="false"/>
          <w:color w:val="000000"/>
          <w:sz w:val="28"/>
        </w:rPr>
        <w:t>
      жоспарлау бөлімі" мемлекеттік</w:t>
      </w:r>
    </w:p>
    <w:bookmarkEnd w:id="43"/>
    <w:bookmarkStart w:name="z46" w:id="44"/>
    <w:p>
      <w:pPr>
        <w:spacing w:after="0"/>
        <w:ind w:left="0"/>
        <w:jc w:val="both"/>
      </w:pPr>
      <w:r>
        <w:rPr>
          <w:rFonts w:ascii="Times New Roman"/>
          <w:b w:val="false"/>
          <w:i w:val="false"/>
          <w:color w:val="000000"/>
          <w:sz w:val="28"/>
        </w:rPr>
        <w:t>
      мекемесінің басшысы</w:t>
      </w:r>
    </w:p>
    <w:bookmarkEnd w:id="44"/>
    <w:bookmarkStart w:name="z47" w:id="45"/>
    <w:p>
      <w:pPr>
        <w:spacing w:after="0"/>
        <w:ind w:left="0"/>
        <w:jc w:val="both"/>
      </w:pPr>
      <w:r>
        <w:rPr>
          <w:rFonts w:ascii="Times New Roman"/>
          <w:b w:val="false"/>
          <w:i w:val="false"/>
          <w:color w:val="000000"/>
          <w:sz w:val="28"/>
        </w:rPr>
        <w:t>
      Ж.Түркменбаева</w:t>
      </w:r>
    </w:p>
    <w:bookmarkEnd w:id="45"/>
    <w:bookmarkStart w:name="z48" w:id="46"/>
    <w:p>
      <w:pPr>
        <w:spacing w:after="0"/>
        <w:ind w:left="0"/>
        <w:jc w:val="both"/>
      </w:pPr>
      <w:r>
        <w:rPr>
          <w:rFonts w:ascii="Times New Roman"/>
          <w:b w:val="false"/>
          <w:i w:val="false"/>
          <w:color w:val="000000"/>
          <w:sz w:val="28"/>
        </w:rPr>
        <w:t>
      "20" ақпан 2018 жыл</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