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6d4d" w14:textId="4176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6 желтоқсандағы № 308 қаулысы. Маңғыстау облысы Әділет департаментінде 2019 жылғы 21 қаңтарда № 3790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Дін істері және азаматтық қоғам министрінің 2018 жылғы 16 сәуірдегі </w:t>
      </w:r>
      <w:r>
        <w:rPr>
          <w:rFonts w:ascii="Times New Roman"/>
          <w:b w:val="false"/>
          <w:i w:val="false"/>
          <w:color w:val="000000"/>
          <w:sz w:val="28"/>
        </w:rPr>
        <w:t>№ 41</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бұйрығына (нормативтік құқықтық актілерді мемлекеттік тіркеу Тізілімінде № 16871 болып тіркелген) сәйкес Маңғыстау облысының әкімдігі ҚАУЛЫ ЕТЕДI:</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27 шілдедегі </w:t>
      </w:r>
      <w:r>
        <w:rPr>
          <w:rFonts w:ascii="Times New Roman"/>
          <w:b w:val="false"/>
          <w:i w:val="false"/>
          <w:color w:val="000000"/>
          <w:sz w:val="28"/>
        </w:rPr>
        <w:t>№ 211</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2815 болып тіркелген, 2015 жылғы 7 қыркүйекте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Маңғыстау облысы әкімдігінің 2015 жылғы 20 тамыздағы </w:t>
      </w:r>
      <w:r>
        <w:rPr>
          <w:rFonts w:ascii="Times New Roman"/>
          <w:b w:val="false"/>
          <w:i w:val="false"/>
          <w:color w:val="000000"/>
          <w:sz w:val="28"/>
        </w:rPr>
        <w:t>№ 258</w:t>
      </w:r>
      <w:r>
        <w:rPr>
          <w:rFonts w:ascii="Times New Roman"/>
          <w:b w:val="false"/>
          <w:i w:val="false"/>
          <w:color w:val="000000"/>
          <w:sz w:val="28"/>
        </w:rPr>
        <w:t xml:space="preserve"> "Діни қызмет саласындағы мемлекеттік қызметтер регламенттерін бекіту туралы" қаулысына (нормативтік құқықтық актілерді мемлекеттік тіркеу Тізілімінде № 2833 болып тіркелген, 2015 жылғы 9 қазанда "Әділет" ақпараттық-құқықтық жүйесінде жарияланған) мынадай өзгерістер енгізілсін:</w:t>
      </w:r>
    </w:p>
    <w:bookmarkEnd w:id="3"/>
    <w:bookmarkStart w:name="z4" w:id="4"/>
    <w:p>
      <w:pPr>
        <w:spacing w:after="0"/>
        <w:ind w:left="0"/>
        <w:jc w:val="both"/>
      </w:pPr>
      <w:r>
        <w:rPr>
          <w:rFonts w:ascii="Times New Roman"/>
          <w:b w:val="false"/>
          <w:i w:val="false"/>
          <w:color w:val="000000"/>
          <w:sz w:val="28"/>
        </w:rPr>
        <w:t>
      тақырыбы жаңа редакцияда жазылсын, орыс тіліндегі мәтін өзгеріссіз қалдырылады;</w:t>
      </w:r>
    </w:p>
    <w:bookmarkEnd w:id="4"/>
    <w:bookmarkStart w:name="z5" w:id="5"/>
    <w:p>
      <w:pPr>
        <w:spacing w:after="0"/>
        <w:ind w:left="0"/>
        <w:jc w:val="both"/>
      </w:pPr>
      <w:r>
        <w:rPr>
          <w:rFonts w:ascii="Times New Roman"/>
          <w:b w:val="false"/>
          <w:i w:val="false"/>
          <w:color w:val="000000"/>
          <w:sz w:val="28"/>
        </w:rPr>
        <w:t>
      "Діни қызмет саласындағы мемлекеттік көрсетілетін қызметтер регламенттерін бекіту туралы";</w:t>
      </w:r>
    </w:p>
    <w:bookmarkEnd w:id="5"/>
    <w:bookmarkStart w:name="z6" w:id="6"/>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жаңа редакцияда жазылсын, орыс тіліндегі мәтін өзгеріссіз қалдырылады:</w:t>
      </w:r>
    </w:p>
    <w:bookmarkStart w:name="z8" w:id="7"/>
    <w:p>
      <w:pPr>
        <w:spacing w:after="0"/>
        <w:ind w:left="0"/>
        <w:jc w:val="both"/>
      </w:pPr>
      <w:r>
        <w:rPr>
          <w:rFonts w:ascii="Times New Roman"/>
          <w:b w:val="false"/>
          <w:i w:val="false"/>
          <w:color w:val="000000"/>
          <w:sz w:val="28"/>
        </w:rPr>
        <w:t>
      "4) қызмет берушінің басшысы шешім жобасымен келіседі -1 күнтізбелік күн;</w:t>
      </w:r>
    </w:p>
    <w:bookmarkEnd w:id="7"/>
    <w:bookmarkStart w:name="z9" w:id="8"/>
    <w:p>
      <w:pPr>
        <w:spacing w:after="0"/>
        <w:ind w:left="0"/>
        <w:jc w:val="both"/>
      </w:pPr>
      <w:r>
        <w:rPr>
          <w:rFonts w:ascii="Times New Roman"/>
          <w:b w:val="false"/>
          <w:i w:val="false"/>
          <w:color w:val="000000"/>
          <w:sz w:val="28"/>
        </w:rPr>
        <w:t>
      5) облыс әкімі шешім жобасына қол қояды- 12 күнтізбелік күн;";</w:t>
      </w:r>
    </w:p>
    <w:bookmarkEnd w:id="8"/>
    <w:bookmarkStart w:name="z10" w:id="9"/>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жаңа редакцияда жазылсын, орыс тіліндегі мәтін өзгеріссіз қалдырылады:</w:t>
      </w:r>
    </w:p>
    <w:bookmarkEnd w:id="9"/>
    <w:bookmarkStart w:name="z11" w:id="10"/>
    <w:p>
      <w:pPr>
        <w:spacing w:after="0"/>
        <w:ind w:left="0"/>
        <w:jc w:val="both"/>
      </w:pPr>
      <w:r>
        <w:rPr>
          <w:rFonts w:ascii="Times New Roman"/>
          <w:b w:val="false"/>
          <w:i w:val="false"/>
          <w:color w:val="000000"/>
          <w:sz w:val="28"/>
        </w:rPr>
        <w:t>
      "4) қызмет берушінің басшысы шешім жобасымен келіседі -1 күнтізбелік күн;</w:t>
      </w:r>
    </w:p>
    <w:bookmarkEnd w:id="10"/>
    <w:bookmarkStart w:name="z12" w:id="11"/>
    <w:p>
      <w:pPr>
        <w:spacing w:after="0"/>
        <w:ind w:left="0"/>
        <w:jc w:val="both"/>
      </w:pPr>
      <w:r>
        <w:rPr>
          <w:rFonts w:ascii="Times New Roman"/>
          <w:b w:val="false"/>
          <w:i w:val="false"/>
          <w:color w:val="000000"/>
          <w:sz w:val="28"/>
        </w:rPr>
        <w:t>
      5) облыс әкімі шешім жобасына қол қояды- 12 күнтізбелік күн;".</w:t>
      </w:r>
    </w:p>
    <w:bookmarkEnd w:id="11"/>
    <w:bookmarkStart w:name="z13" w:id="12"/>
    <w:p>
      <w:pPr>
        <w:spacing w:after="0"/>
        <w:ind w:left="0"/>
        <w:jc w:val="both"/>
      </w:pPr>
      <w:r>
        <w:rPr>
          <w:rFonts w:ascii="Times New Roman"/>
          <w:b w:val="false"/>
          <w:i w:val="false"/>
          <w:color w:val="000000"/>
          <w:sz w:val="28"/>
        </w:rPr>
        <w:t>
      3. "Маңғыстау облысының дін істері басқармасы" мемлекеттік мекемесі (Е.Ж. Есбергенов)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М.Н. Сқақовқа жүктелсін.</w:t>
      </w:r>
    </w:p>
    <w:bookmarkEnd w:id="13"/>
    <w:bookmarkStart w:name="z15" w:id="1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5"/>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5"/>
    <w:bookmarkStart w:name="z24" w:id="16"/>
    <w:p>
      <w:pPr>
        <w:spacing w:after="0"/>
        <w:ind w:left="0"/>
        <w:jc w:val="left"/>
      </w:pPr>
      <w:r>
        <w:rPr>
          <w:rFonts w:ascii="Times New Roman"/>
          <w:b/>
          <w:i w:val="false"/>
          <w:color w:val="000000"/>
        </w:rPr>
        <w:t xml:space="preserve"> 1. Жалпы ережелер</w:t>
      </w:r>
    </w:p>
    <w:bookmarkEnd w:id="16"/>
    <w:bookmarkStart w:name="z25" w:id="1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17"/>
    <w:bookmarkStart w:name="z26" w:id="1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8"/>
    <w:bookmarkStart w:name="z27" w:id="19"/>
    <w:p>
      <w:pPr>
        <w:spacing w:after="0"/>
        <w:ind w:left="0"/>
        <w:jc w:val="both"/>
      </w:pPr>
      <w:r>
        <w:rPr>
          <w:rFonts w:ascii="Times New Roman"/>
          <w:b w:val="false"/>
          <w:i w:val="false"/>
          <w:color w:val="000000"/>
          <w:sz w:val="28"/>
        </w:rPr>
        <w:t>
      1) көрсетілетін қызметті беруші кеңсесі;</w:t>
      </w:r>
    </w:p>
    <w:bookmarkEnd w:id="19"/>
    <w:bookmarkStart w:name="z28" w:id="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bookmarkStart w:name="z29" w:id="21"/>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21"/>
    <w:bookmarkStart w:name="z30" w:id="22"/>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22"/>
    <w:bookmarkStart w:name="z31" w:id="23"/>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23"/>
    <w:bookmarkStart w:name="z32" w:id="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3" w:id="2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5"/>
    <w:bookmarkStart w:name="z34" w:id="26"/>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26"/>
    <w:bookmarkStart w:name="z35" w:id="2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(он бес) минут.</w:t>
      </w:r>
    </w:p>
    <w:bookmarkEnd w:id="27"/>
    <w:bookmarkStart w:name="z36" w:id="28"/>
    <w:p>
      <w:pPr>
        <w:spacing w:after="0"/>
        <w:ind w:left="0"/>
        <w:jc w:val="both"/>
      </w:pPr>
      <w:r>
        <w:rPr>
          <w:rFonts w:ascii="Times New Roman"/>
          <w:b w:val="false"/>
          <w:i w:val="false"/>
          <w:color w:val="000000"/>
          <w:sz w:val="28"/>
        </w:rPr>
        <w:t>
      Егер көрсетілетін қызметті алушы Стандартта көрсетілген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8"/>
    <w:bookmarkStart w:name="z37" w:id="2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30 (отыз) минут;</w:t>
      </w:r>
    </w:p>
    <w:bookmarkEnd w:id="29"/>
    <w:bookmarkStart w:name="z38" w:id="3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(бұдан әрі - куәлік) немесе мемлекеттік қызмет көрсетуден бас тарту туралы дәлелді жауап дайындайды – 29 (жиырма тоғыз) күнтізбелік күн;</w:t>
      </w:r>
    </w:p>
    <w:bookmarkEnd w:id="30"/>
    <w:bookmarkStart w:name="z39" w:id="31"/>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көрсетуден бас тарту туралы дәлелді жауапқа қол қояды – 15 (он бес) минут;</w:t>
      </w:r>
    </w:p>
    <w:bookmarkEnd w:id="31"/>
    <w:bookmarkStart w:name="z40" w:id="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куәлік немесе мемлекеттік қызмет көрсетуден бас тарту туралы дәлелді жауап береді – 15 (он бес) минут.</w:t>
      </w:r>
    </w:p>
    <w:bookmarkEnd w:id="32"/>
    <w:bookmarkStart w:name="z41" w:id="3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3"/>
    <w:bookmarkStart w:name="z42" w:id="34"/>
    <w:p>
      <w:pPr>
        <w:spacing w:after="0"/>
        <w:ind w:left="0"/>
        <w:jc w:val="both"/>
      </w:pPr>
      <w:r>
        <w:rPr>
          <w:rFonts w:ascii="Times New Roman"/>
          <w:b w:val="false"/>
          <w:i w:val="false"/>
          <w:color w:val="000000"/>
          <w:sz w:val="28"/>
        </w:rPr>
        <w:t>
      1) құжаттарды қабылдау мен тіркеу;</w:t>
      </w:r>
    </w:p>
    <w:bookmarkEnd w:id="34"/>
    <w:bookmarkStart w:name="z43" w:id="35"/>
    <w:p>
      <w:pPr>
        <w:spacing w:after="0"/>
        <w:ind w:left="0"/>
        <w:jc w:val="both"/>
      </w:pPr>
      <w:r>
        <w:rPr>
          <w:rFonts w:ascii="Times New Roman"/>
          <w:b w:val="false"/>
          <w:i w:val="false"/>
          <w:color w:val="000000"/>
          <w:sz w:val="28"/>
        </w:rPr>
        <w:t>
      2) жауапты орындаушыны анықтау;</w:t>
      </w:r>
    </w:p>
    <w:bookmarkEnd w:id="35"/>
    <w:bookmarkStart w:name="z44" w:id="36"/>
    <w:p>
      <w:pPr>
        <w:spacing w:after="0"/>
        <w:ind w:left="0"/>
        <w:jc w:val="both"/>
      </w:pPr>
      <w:r>
        <w:rPr>
          <w:rFonts w:ascii="Times New Roman"/>
          <w:b w:val="false"/>
          <w:i w:val="false"/>
          <w:color w:val="000000"/>
          <w:sz w:val="28"/>
        </w:rPr>
        <w:t>
      3) құжаттарды тексеру, куәлік немесе мемлекеттік қызмет көрсетуден бас тарту туралы дәлелді жауап дайындау;</w:t>
      </w:r>
    </w:p>
    <w:bookmarkEnd w:id="36"/>
    <w:bookmarkStart w:name="z45" w:id="37"/>
    <w:p>
      <w:pPr>
        <w:spacing w:after="0"/>
        <w:ind w:left="0"/>
        <w:jc w:val="both"/>
      </w:pPr>
      <w:r>
        <w:rPr>
          <w:rFonts w:ascii="Times New Roman"/>
          <w:b w:val="false"/>
          <w:i w:val="false"/>
          <w:color w:val="000000"/>
          <w:sz w:val="28"/>
        </w:rPr>
        <w:t>
      4) куәлікке немесе мемлекеттік қызмет көрсетуден бас тарту туралы дәлелді жауапқа қол қою;</w:t>
      </w:r>
    </w:p>
    <w:bookmarkEnd w:id="37"/>
    <w:bookmarkStart w:name="z46" w:id="38"/>
    <w:p>
      <w:pPr>
        <w:spacing w:after="0"/>
        <w:ind w:left="0"/>
        <w:jc w:val="both"/>
      </w:pPr>
      <w:r>
        <w:rPr>
          <w:rFonts w:ascii="Times New Roman"/>
          <w:b w:val="false"/>
          <w:i w:val="false"/>
          <w:color w:val="000000"/>
          <w:sz w:val="28"/>
        </w:rPr>
        <w:t>
      5) куәлікті немесе мемлекеттік қызмет көрсетуден бас тарту туралы дәлелді жауапты беру.</w:t>
      </w:r>
    </w:p>
    <w:bookmarkEnd w:id="38"/>
    <w:bookmarkStart w:name="z47" w:id="3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9"/>
    <w:bookmarkStart w:name="z48" w:id="40"/>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40"/>
    <w:bookmarkStart w:name="z49"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50"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1"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2" w:id="44"/>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44"/>
    <w:bookmarkStart w:name="z53" w:id="4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(он бес) минут.</w:t>
      </w:r>
    </w:p>
    <w:bookmarkEnd w:id="45"/>
    <w:bookmarkStart w:name="z54" w:id="46"/>
    <w:p>
      <w:pPr>
        <w:spacing w:after="0"/>
        <w:ind w:left="0"/>
        <w:jc w:val="both"/>
      </w:pPr>
      <w:r>
        <w:rPr>
          <w:rFonts w:ascii="Times New Roman"/>
          <w:b w:val="false"/>
          <w:i w:val="false"/>
          <w:color w:val="000000"/>
          <w:sz w:val="28"/>
        </w:rPr>
        <w:t>
      Егер көрсетілетін қызметті алушы Стандартта көрсетілген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46"/>
    <w:bookmarkStart w:name="z55" w:id="47"/>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30 (отыз) минут;</w:t>
      </w:r>
    </w:p>
    <w:bookmarkEnd w:id="47"/>
    <w:bookmarkStart w:name="z56" w:id="48"/>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(бұдан әрі - куәлік) немесе мемлекеттік қызмет көрсетуден бас тарту туралы дәлелді жауап дайындайды – 29 (жиырма тоғыз) күнтізбелік күн;</w:t>
      </w:r>
    </w:p>
    <w:bookmarkEnd w:id="48"/>
    <w:bookmarkStart w:name="z57" w:id="49"/>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көрсетуден бас тарту туралы дәлелді жауапқа қол қояды – 15 (он бес) минут;</w:t>
      </w:r>
    </w:p>
    <w:bookmarkEnd w:id="49"/>
    <w:bookmarkStart w:name="z58" w:id="5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куәлік немесе мемлекеттік қызмет көрсетуден бас тарту туралы дәлелді жауап береді – 15 (он бес) минут.</w:t>
      </w:r>
    </w:p>
    <w:bookmarkEnd w:id="50"/>
    <w:bookmarkStart w:name="z59"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0" w:id="52"/>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52"/>
    <w:bookmarkStart w:name="z61" w:id="5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53"/>
    <w:bookmarkStart w:name="z62" w:id="54"/>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4"/>
    <w:bookmarkStart w:name="z63" w:id="55"/>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55"/>
    <w:bookmarkStart w:name="z64" w:id="56"/>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дайын нәтижесін береді.</w:t>
      </w:r>
    </w:p>
    <w:bookmarkEnd w:id="56"/>
    <w:bookmarkStart w:name="z65" w:id="57"/>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57"/>
    <w:bookmarkStart w:name="z66" w:id="58"/>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bookmarkEnd w:id="58"/>
    <w:bookmarkStart w:name="z67" w:id="59"/>
    <w:p>
      <w:pPr>
        <w:spacing w:after="0"/>
        <w:ind w:left="0"/>
        <w:jc w:val="both"/>
      </w:pPr>
      <w:r>
        <w:rPr>
          <w:rFonts w:ascii="Times New Roman"/>
          <w:b w:val="false"/>
          <w:i w:val="false"/>
          <w:color w:val="000000"/>
          <w:sz w:val="28"/>
        </w:rPr>
        <w:t>
      Қызмет көрсетудің рұқсат етілген ең ұзақ уақыты – 20 (жиырма) минут.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қосымшасына сәйкес мемлекеттік қызмет көрсетудің бизнес-анықтамалығында көрсетілген.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тұлғаларды тіркеуді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қайта тіркеуді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4" w:id="6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қызметтің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