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8e35" w14:textId="9238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2017 жылғы 13 желтоқсандағы № 15/173 "2018-2020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2018 жылғы 16 мамырдағы № 18/217 шешімі. Маңғыстау облысы Әділет департаментінде 2018 жылғы 29 мамырда № 3613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2018 жылғы 5 мамырдағы </w:t>
      </w:r>
      <w:r>
        <w:rPr>
          <w:rFonts w:ascii="Times New Roman"/>
          <w:b w:val="false"/>
          <w:i w:val="false"/>
          <w:color w:val="000000"/>
          <w:sz w:val="28"/>
        </w:rPr>
        <w:t>№ 245</w:t>
      </w:r>
      <w:r>
        <w:rPr>
          <w:rFonts w:ascii="Times New Roman"/>
          <w:b w:val="false"/>
          <w:i w:val="false"/>
          <w:color w:val="000000"/>
          <w:sz w:val="28"/>
        </w:rPr>
        <w:t xml:space="preserve">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желтоқсанындағы № 823 қаулысына өзгерістер мен толықтырулар енгізу туралы" қаулысына сәйкес, облыстық мәслихат ШЕШІМ ҚАБЫЛДАДЫ:</w:t>
      </w:r>
    </w:p>
    <w:bookmarkEnd w:id="0"/>
    <w:bookmarkStart w:name="z1" w:id="1"/>
    <w:p>
      <w:pPr>
        <w:spacing w:after="0"/>
        <w:ind w:left="0"/>
        <w:jc w:val="both"/>
      </w:pPr>
      <w:r>
        <w:rPr>
          <w:rFonts w:ascii="Times New Roman"/>
          <w:b w:val="false"/>
          <w:i w:val="false"/>
          <w:color w:val="000000"/>
          <w:sz w:val="28"/>
        </w:rPr>
        <w:t xml:space="preserve">
      1. Облыстық мәслихаттың 2017 жылғы 13 желтоқсандағы </w:t>
      </w:r>
      <w:r>
        <w:rPr>
          <w:rFonts w:ascii="Times New Roman"/>
          <w:b w:val="false"/>
          <w:i w:val="false"/>
          <w:color w:val="000000"/>
          <w:sz w:val="28"/>
        </w:rPr>
        <w:t>№15/173</w:t>
      </w:r>
      <w:r>
        <w:rPr>
          <w:rFonts w:ascii="Times New Roman"/>
          <w:b w:val="false"/>
          <w:i w:val="false"/>
          <w:color w:val="000000"/>
          <w:sz w:val="28"/>
        </w:rPr>
        <w:t xml:space="preserve"> "2018 - 2020 жылдарға арналған облыстық бюджет туралы" шешіміне (нормативтік құқықтық актілерді мемлекеттік тіркеу Тізілімінде № 3497 болып тіркелген, 2018 жылғы 6 қаңтардағы № 3-4 "Маңғыстау" газетінде жарияланған) келесідей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2018-2020 жылдарға арналған облыстық бюджет тиісінше қосымшаға сәйкес, оның ішінде 2018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110 711 397,4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75 616 213,8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9 719 444,7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2 500,0 мың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25 373 238,9 мың теңге;</w:t>
      </w:r>
    </w:p>
    <w:bookmarkEnd w:id="8"/>
    <w:bookmarkStart w:name="z9" w:id="9"/>
    <w:p>
      <w:pPr>
        <w:spacing w:after="0"/>
        <w:ind w:left="0"/>
        <w:jc w:val="both"/>
      </w:pPr>
      <w:r>
        <w:rPr>
          <w:rFonts w:ascii="Times New Roman"/>
          <w:b w:val="false"/>
          <w:i w:val="false"/>
          <w:color w:val="000000"/>
          <w:sz w:val="28"/>
        </w:rPr>
        <w:t>
      2) шығындар – 109 057 014,0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429 028,4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6 638 706,0 мың теңге;</w:t>
      </w:r>
    </w:p>
    <w:bookmarkEnd w:id="11"/>
    <w:bookmarkStart w:name="z12" w:id="12"/>
    <w:p>
      <w:pPr>
        <w:spacing w:after="0"/>
        <w:ind w:left="0"/>
        <w:jc w:val="both"/>
      </w:pPr>
      <w:r>
        <w:rPr>
          <w:rFonts w:ascii="Times New Roman"/>
          <w:b w:val="false"/>
          <w:i w:val="false"/>
          <w:color w:val="000000"/>
          <w:sz w:val="28"/>
        </w:rPr>
        <w:t xml:space="preserve">
      бюджеттік кредиттерді өтеу – 7 067 734,4 мың теңге; </w:t>
      </w:r>
    </w:p>
    <w:bookmarkEnd w:id="12"/>
    <w:bookmarkStart w:name="z13" w:id="13"/>
    <w:p>
      <w:pPr>
        <w:spacing w:after="0"/>
        <w:ind w:left="0"/>
        <w:jc w:val="both"/>
      </w:pPr>
      <w:r>
        <w:rPr>
          <w:rFonts w:ascii="Times New Roman"/>
          <w:b w:val="false"/>
          <w:i w:val="false"/>
          <w:color w:val="000000"/>
          <w:sz w:val="28"/>
        </w:rPr>
        <w:t>
      4) қаржы активтерімен жасалатын операциялар бойынша сальдо – 803 387,0 мың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804 511,0 мың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1 124,0 мың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1 280 024,8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1 280 024,8 мың теңге";</w:t>
      </w:r>
    </w:p>
    <w:bookmarkEnd w:id="17"/>
    <w:bookmarkStart w:name="z18"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келесідей мазмұнда жаңа редакцияда жазылсын:</w:t>
      </w:r>
    </w:p>
    <w:bookmarkEnd w:id="18"/>
    <w:bookmarkStart w:name="z19" w:id="19"/>
    <w:p>
      <w:pPr>
        <w:spacing w:after="0"/>
        <w:ind w:left="0"/>
        <w:jc w:val="both"/>
      </w:pPr>
      <w:r>
        <w:rPr>
          <w:rFonts w:ascii="Times New Roman"/>
          <w:b w:val="false"/>
          <w:i w:val="false"/>
          <w:color w:val="000000"/>
          <w:sz w:val="28"/>
        </w:rPr>
        <w:t>
      "2. 2018 жылға қалалар мен аудандардың бюджеттеріне кірістерді бөлу нормативтері мына мөлшерде белгіленсін:</w:t>
      </w:r>
    </w:p>
    <w:bookmarkEnd w:id="19"/>
    <w:bookmarkStart w:name="z20" w:id="20"/>
    <w:p>
      <w:pPr>
        <w:spacing w:after="0"/>
        <w:ind w:left="0"/>
        <w:jc w:val="both"/>
      </w:pPr>
      <w:r>
        <w:rPr>
          <w:rFonts w:ascii="Times New Roman"/>
          <w:b w:val="false"/>
          <w:i w:val="false"/>
          <w:color w:val="000000"/>
          <w:sz w:val="28"/>
        </w:rPr>
        <w:t>
      1)Төлем көзінен ұсталатын кірістен алынатын жеке табыс салығы:</w:t>
      </w:r>
    </w:p>
    <w:bookmarkEnd w:id="20"/>
    <w:bookmarkStart w:name="z21" w:id="21"/>
    <w:p>
      <w:pPr>
        <w:spacing w:after="0"/>
        <w:ind w:left="0"/>
        <w:jc w:val="both"/>
      </w:pPr>
      <w:r>
        <w:rPr>
          <w:rFonts w:ascii="Times New Roman"/>
          <w:b w:val="false"/>
          <w:i w:val="false"/>
          <w:color w:val="000000"/>
          <w:sz w:val="28"/>
        </w:rPr>
        <w:t>
      Бейнеу ауданына – 0 пайыз;</w:t>
      </w:r>
    </w:p>
    <w:bookmarkEnd w:id="21"/>
    <w:bookmarkStart w:name="z22" w:id="22"/>
    <w:p>
      <w:pPr>
        <w:spacing w:after="0"/>
        <w:ind w:left="0"/>
        <w:jc w:val="both"/>
      </w:pPr>
      <w:r>
        <w:rPr>
          <w:rFonts w:ascii="Times New Roman"/>
          <w:b w:val="false"/>
          <w:i w:val="false"/>
          <w:color w:val="000000"/>
          <w:sz w:val="28"/>
        </w:rPr>
        <w:t>
      Қарақия ауданына – 24,4 пайыз;</w:t>
      </w:r>
    </w:p>
    <w:bookmarkEnd w:id="22"/>
    <w:bookmarkStart w:name="z23" w:id="23"/>
    <w:p>
      <w:pPr>
        <w:spacing w:after="0"/>
        <w:ind w:left="0"/>
        <w:jc w:val="both"/>
      </w:pPr>
      <w:r>
        <w:rPr>
          <w:rFonts w:ascii="Times New Roman"/>
          <w:b w:val="false"/>
          <w:i w:val="false"/>
          <w:color w:val="000000"/>
          <w:sz w:val="28"/>
        </w:rPr>
        <w:t>
      Маңғыстау ауданына – 100 пайыз;</w:t>
      </w:r>
    </w:p>
    <w:bookmarkEnd w:id="23"/>
    <w:bookmarkStart w:name="z24" w:id="24"/>
    <w:p>
      <w:pPr>
        <w:spacing w:after="0"/>
        <w:ind w:left="0"/>
        <w:jc w:val="both"/>
      </w:pPr>
      <w:r>
        <w:rPr>
          <w:rFonts w:ascii="Times New Roman"/>
          <w:b w:val="false"/>
          <w:i w:val="false"/>
          <w:color w:val="000000"/>
          <w:sz w:val="28"/>
        </w:rPr>
        <w:t>
      Түпқараған ауданына – 98,7 пайыз;</w:t>
      </w:r>
    </w:p>
    <w:bookmarkEnd w:id="24"/>
    <w:bookmarkStart w:name="z25" w:id="25"/>
    <w:p>
      <w:pPr>
        <w:spacing w:after="0"/>
        <w:ind w:left="0"/>
        <w:jc w:val="both"/>
      </w:pPr>
      <w:r>
        <w:rPr>
          <w:rFonts w:ascii="Times New Roman"/>
          <w:b w:val="false"/>
          <w:i w:val="false"/>
          <w:color w:val="000000"/>
          <w:sz w:val="28"/>
        </w:rPr>
        <w:t>
      Мұнайлы ауданына – 95,6 пайыз;</w:t>
      </w:r>
    </w:p>
    <w:bookmarkEnd w:id="25"/>
    <w:bookmarkStart w:name="z26" w:id="26"/>
    <w:p>
      <w:pPr>
        <w:spacing w:after="0"/>
        <w:ind w:left="0"/>
        <w:jc w:val="both"/>
      </w:pPr>
      <w:r>
        <w:rPr>
          <w:rFonts w:ascii="Times New Roman"/>
          <w:b w:val="false"/>
          <w:i w:val="false"/>
          <w:color w:val="000000"/>
          <w:sz w:val="28"/>
        </w:rPr>
        <w:t>
      Ақтау қаласына – 15,4 пайыз;</w:t>
      </w:r>
    </w:p>
    <w:bookmarkEnd w:id="26"/>
    <w:bookmarkStart w:name="z27" w:id="27"/>
    <w:p>
      <w:pPr>
        <w:spacing w:after="0"/>
        <w:ind w:left="0"/>
        <w:jc w:val="both"/>
      </w:pPr>
      <w:r>
        <w:rPr>
          <w:rFonts w:ascii="Times New Roman"/>
          <w:b w:val="false"/>
          <w:i w:val="false"/>
          <w:color w:val="000000"/>
          <w:sz w:val="28"/>
        </w:rPr>
        <w:t>
      Жаңаөзен қаласына – 43,5 пайыз.</w:t>
      </w:r>
    </w:p>
    <w:bookmarkEnd w:id="27"/>
    <w:bookmarkStart w:name="z28" w:id="28"/>
    <w:p>
      <w:pPr>
        <w:spacing w:after="0"/>
        <w:ind w:left="0"/>
        <w:jc w:val="both"/>
      </w:pPr>
      <w:r>
        <w:rPr>
          <w:rFonts w:ascii="Times New Roman"/>
          <w:b w:val="false"/>
          <w:i w:val="false"/>
          <w:color w:val="000000"/>
          <w:sz w:val="28"/>
        </w:rPr>
        <w:t>
      2) Төлем көзінен ұсталмайтын кірістен алынатын жеке табыс салығы:</w:t>
      </w:r>
    </w:p>
    <w:bookmarkEnd w:id="28"/>
    <w:bookmarkStart w:name="z29" w:id="29"/>
    <w:p>
      <w:pPr>
        <w:spacing w:after="0"/>
        <w:ind w:left="0"/>
        <w:jc w:val="both"/>
      </w:pPr>
      <w:r>
        <w:rPr>
          <w:rFonts w:ascii="Times New Roman"/>
          <w:b w:val="false"/>
          <w:i w:val="false"/>
          <w:color w:val="000000"/>
          <w:sz w:val="28"/>
        </w:rPr>
        <w:t>
      Бейнеу ауданына – 100 пайыз;</w:t>
      </w:r>
    </w:p>
    <w:bookmarkEnd w:id="29"/>
    <w:bookmarkStart w:name="z30" w:id="30"/>
    <w:p>
      <w:pPr>
        <w:spacing w:after="0"/>
        <w:ind w:left="0"/>
        <w:jc w:val="both"/>
      </w:pPr>
      <w:r>
        <w:rPr>
          <w:rFonts w:ascii="Times New Roman"/>
          <w:b w:val="false"/>
          <w:i w:val="false"/>
          <w:color w:val="000000"/>
          <w:sz w:val="28"/>
        </w:rPr>
        <w:t>
      Қарақия ауданына – 100 пайыз;</w:t>
      </w:r>
    </w:p>
    <w:bookmarkEnd w:id="30"/>
    <w:bookmarkStart w:name="z31" w:id="31"/>
    <w:p>
      <w:pPr>
        <w:spacing w:after="0"/>
        <w:ind w:left="0"/>
        <w:jc w:val="both"/>
      </w:pPr>
      <w:r>
        <w:rPr>
          <w:rFonts w:ascii="Times New Roman"/>
          <w:b w:val="false"/>
          <w:i w:val="false"/>
          <w:color w:val="000000"/>
          <w:sz w:val="28"/>
        </w:rPr>
        <w:t>
      Маңғыстау ауданына – 100 пайыз;</w:t>
      </w:r>
    </w:p>
    <w:bookmarkEnd w:id="31"/>
    <w:bookmarkStart w:name="z32" w:id="32"/>
    <w:p>
      <w:pPr>
        <w:spacing w:after="0"/>
        <w:ind w:left="0"/>
        <w:jc w:val="both"/>
      </w:pPr>
      <w:r>
        <w:rPr>
          <w:rFonts w:ascii="Times New Roman"/>
          <w:b w:val="false"/>
          <w:i w:val="false"/>
          <w:color w:val="000000"/>
          <w:sz w:val="28"/>
        </w:rPr>
        <w:t>
      Түпқараған ауданына – 100 пайыз;</w:t>
      </w:r>
    </w:p>
    <w:bookmarkEnd w:id="32"/>
    <w:bookmarkStart w:name="z33" w:id="33"/>
    <w:p>
      <w:pPr>
        <w:spacing w:after="0"/>
        <w:ind w:left="0"/>
        <w:jc w:val="both"/>
      </w:pPr>
      <w:r>
        <w:rPr>
          <w:rFonts w:ascii="Times New Roman"/>
          <w:b w:val="false"/>
          <w:i w:val="false"/>
          <w:color w:val="000000"/>
          <w:sz w:val="28"/>
        </w:rPr>
        <w:t>
      Мұнайлы ауданына – 100 пайыз;</w:t>
      </w:r>
    </w:p>
    <w:bookmarkEnd w:id="33"/>
    <w:bookmarkStart w:name="z34" w:id="34"/>
    <w:p>
      <w:pPr>
        <w:spacing w:after="0"/>
        <w:ind w:left="0"/>
        <w:jc w:val="both"/>
      </w:pPr>
      <w:r>
        <w:rPr>
          <w:rFonts w:ascii="Times New Roman"/>
          <w:b w:val="false"/>
          <w:i w:val="false"/>
          <w:color w:val="000000"/>
          <w:sz w:val="28"/>
        </w:rPr>
        <w:t>
      Ақтау қаласына – 100 пайыз;</w:t>
      </w:r>
    </w:p>
    <w:bookmarkEnd w:id="34"/>
    <w:bookmarkStart w:name="z35" w:id="35"/>
    <w:p>
      <w:pPr>
        <w:spacing w:after="0"/>
        <w:ind w:left="0"/>
        <w:jc w:val="both"/>
      </w:pPr>
      <w:r>
        <w:rPr>
          <w:rFonts w:ascii="Times New Roman"/>
          <w:b w:val="false"/>
          <w:i w:val="false"/>
          <w:color w:val="000000"/>
          <w:sz w:val="28"/>
        </w:rPr>
        <w:t>
      Жаңаөзен қаласына – 100 пайыз.</w:t>
      </w:r>
    </w:p>
    <w:bookmarkEnd w:id="35"/>
    <w:bookmarkStart w:name="z36" w:id="36"/>
    <w:p>
      <w:pPr>
        <w:spacing w:after="0"/>
        <w:ind w:left="0"/>
        <w:jc w:val="both"/>
      </w:pPr>
      <w:r>
        <w:rPr>
          <w:rFonts w:ascii="Times New Roman"/>
          <w:b w:val="false"/>
          <w:i w:val="false"/>
          <w:color w:val="000000"/>
          <w:sz w:val="28"/>
        </w:rPr>
        <w:t>
      3) Шетел азаматтарының кірістерінен төлем көзінен ұсталмайтын жеке табыс салығы:</w:t>
      </w:r>
    </w:p>
    <w:bookmarkEnd w:id="36"/>
    <w:bookmarkStart w:name="z37" w:id="37"/>
    <w:p>
      <w:pPr>
        <w:spacing w:after="0"/>
        <w:ind w:left="0"/>
        <w:jc w:val="both"/>
      </w:pPr>
      <w:r>
        <w:rPr>
          <w:rFonts w:ascii="Times New Roman"/>
          <w:b w:val="false"/>
          <w:i w:val="false"/>
          <w:color w:val="000000"/>
          <w:sz w:val="28"/>
        </w:rPr>
        <w:t>
      Бейнеу ауданына – 0 пайыз;</w:t>
      </w:r>
    </w:p>
    <w:bookmarkEnd w:id="37"/>
    <w:bookmarkStart w:name="z38" w:id="38"/>
    <w:p>
      <w:pPr>
        <w:spacing w:after="0"/>
        <w:ind w:left="0"/>
        <w:jc w:val="both"/>
      </w:pPr>
      <w:r>
        <w:rPr>
          <w:rFonts w:ascii="Times New Roman"/>
          <w:b w:val="false"/>
          <w:i w:val="false"/>
          <w:color w:val="000000"/>
          <w:sz w:val="28"/>
        </w:rPr>
        <w:t>
      Қарақия ауданына – 0 пайыз;</w:t>
      </w:r>
    </w:p>
    <w:bookmarkEnd w:id="38"/>
    <w:bookmarkStart w:name="z39" w:id="39"/>
    <w:p>
      <w:pPr>
        <w:spacing w:after="0"/>
        <w:ind w:left="0"/>
        <w:jc w:val="both"/>
      </w:pPr>
      <w:r>
        <w:rPr>
          <w:rFonts w:ascii="Times New Roman"/>
          <w:b w:val="false"/>
          <w:i w:val="false"/>
          <w:color w:val="000000"/>
          <w:sz w:val="28"/>
        </w:rPr>
        <w:t>
      Маңғыстау ауданына – 30,0 пайыз;</w:t>
      </w:r>
    </w:p>
    <w:bookmarkEnd w:id="39"/>
    <w:bookmarkStart w:name="z40" w:id="40"/>
    <w:p>
      <w:pPr>
        <w:spacing w:after="0"/>
        <w:ind w:left="0"/>
        <w:jc w:val="both"/>
      </w:pPr>
      <w:r>
        <w:rPr>
          <w:rFonts w:ascii="Times New Roman"/>
          <w:b w:val="false"/>
          <w:i w:val="false"/>
          <w:color w:val="000000"/>
          <w:sz w:val="28"/>
        </w:rPr>
        <w:t>
      Түпқараған ауданына – 0 пайыз;</w:t>
      </w:r>
    </w:p>
    <w:bookmarkEnd w:id="40"/>
    <w:bookmarkStart w:name="z41" w:id="41"/>
    <w:p>
      <w:pPr>
        <w:spacing w:after="0"/>
        <w:ind w:left="0"/>
        <w:jc w:val="both"/>
      </w:pPr>
      <w:r>
        <w:rPr>
          <w:rFonts w:ascii="Times New Roman"/>
          <w:b w:val="false"/>
          <w:i w:val="false"/>
          <w:color w:val="000000"/>
          <w:sz w:val="28"/>
        </w:rPr>
        <w:t>
      Мұнайлы ауданына – 100 пайыз;</w:t>
      </w:r>
    </w:p>
    <w:bookmarkEnd w:id="41"/>
    <w:bookmarkStart w:name="z42" w:id="42"/>
    <w:p>
      <w:pPr>
        <w:spacing w:after="0"/>
        <w:ind w:left="0"/>
        <w:jc w:val="both"/>
      </w:pPr>
      <w:r>
        <w:rPr>
          <w:rFonts w:ascii="Times New Roman"/>
          <w:b w:val="false"/>
          <w:i w:val="false"/>
          <w:color w:val="000000"/>
          <w:sz w:val="28"/>
        </w:rPr>
        <w:t>
      Ақтау қаласына – 100 пайыз;</w:t>
      </w:r>
    </w:p>
    <w:bookmarkEnd w:id="42"/>
    <w:bookmarkStart w:name="z43" w:id="43"/>
    <w:p>
      <w:pPr>
        <w:spacing w:after="0"/>
        <w:ind w:left="0"/>
        <w:jc w:val="both"/>
      </w:pPr>
      <w:r>
        <w:rPr>
          <w:rFonts w:ascii="Times New Roman"/>
          <w:b w:val="false"/>
          <w:i w:val="false"/>
          <w:color w:val="000000"/>
          <w:sz w:val="28"/>
        </w:rPr>
        <w:t>
      Жаңаөзен қаласына – 100 пайыз.</w:t>
      </w:r>
    </w:p>
    <w:bookmarkEnd w:id="43"/>
    <w:bookmarkStart w:name="z44" w:id="44"/>
    <w:p>
      <w:pPr>
        <w:spacing w:after="0"/>
        <w:ind w:left="0"/>
        <w:jc w:val="both"/>
      </w:pPr>
      <w:r>
        <w:rPr>
          <w:rFonts w:ascii="Times New Roman"/>
          <w:b w:val="false"/>
          <w:i w:val="false"/>
          <w:color w:val="000000"/>
          <w:sz w:val="28"/>
        </w:rPr>
        <w:t>
      4) Әлеуметтік салық:</w:t>
      </w:r>
    </w:p>
    <w:bookmarkEnd w:id="44"/>
    <w:bookmarkStart w:name="z45" w:id="45"/>
    <w:p>
      <w:pPr>
        <w:spacing w:after="0"/>
        <w:ind w:left="0"/>
        <w:jc w:val="both"/>
      </w:pPr>
      <w:r>
        <w:rPr>
          <w:rFonts w:ascii="Times New Roman"/>
          <w:b w:val="false"/>
          <w:i w:val="false"/>
          <w:color w:val="000000"/>
          <w:sz w:val="28"/>
        </w:rPr>
        <w:t>
      Бейнеу ауданына – 0 пайыз;</w:t>
      </w:r>
    </w:p>
    <w:bookmarkEnd w:id="45"/>
    <w:bookmarkStart w:name="z46" w:id="46"/>
    <w:p>
      <w:pPr>
        <w:spacing w:after="0"/>
        <w:ind w:left="0"/>
        <w:jc w:val="both"/>
      </w:pPr>
      <w:r>
        <w:rPr>
          <w:rFonts w:ascii="Times New Roman"/>
          <w:b w:val="false"/>
          <w:i w:val="false"/>
          <w:color w:val="000000"/>
          <w:sz w:val="28"/>
        </w:rPr>
        <w:t>
      Қарақия ауданына – 24,3 пайыз;</w:t>
      </w:r>
    </w:p>
    <w:bookmarkEnd w:id="46"/>
    <w:bookmarkStart w:name="z47" w:id="47"/>
    <w:p>
      <w:pPr>
        <w:spacing w:after="0"/>
        <w:ind w:left="0"/>
        <w:jc w:val="both"/>
      </w:pPr>
      <w:r>
        <w:rPr>
          <w:rFonts w:ascii="Times New Roman"/>
          <w:b w:val="false"/>
          <w:i w:val="false"/>
          <w:color w:val="000000"/>
          <w:sz w:val="28"/>
        </w:rPr>
        <w:t>
      Маңғыстау ауданына – 100 пайыз;</w:t>
      </w:r>
    </w:p>
    <w:bookmarkEnd w:id="47"/>
    <w:bookmarkStart w:name="z48" w:id="48"/>
    <w:p>
      <w:pPr>
        <w:spacing w:after="0"/>
        <w:ind w:left="0"/>
        <w:jc w:val="both"/>
      </w:pPr>
      <w:r>
        <w:rPr>
          <w:rFonts w:ascii="Times New Roman"/>
          <w:b w:val="false"/>
          <w:i w:val="false"/>
          <w:color w:val="000000"/>
          <w:sz w:val="28"/>
        </w:rPr>
        <w:t>
      Түпқараған ауданына – 98,6 пайыз;</w:t>
      </w:r>
    </w:p>
    <w:bookmarkEnd w:id="48"/>
    <w:bookmarkStart w:name="z49" w:id="49"/>
    <w:p>
      <w:pPr>
        <w:spacing w:after="0"/>
        <w:ind w:left="0"/>
        <w:jc w:val="both"/>
      </w:pPr>
      <w:r>
        <w:rPr>
          <w:rFonts w:ascii="Times New Roman"/>
          <w:b w:val="false"/>
          <w:i w:val="false"/>
          <w:color w:val="000000"/>
          <w:sz w:val="28"/>
        </w:rPr>
        <w:t>
      Мұнайлы ауданына – 95,7 пайыз;</w:t>
      </w:r>
    </w:p>
    <w:bookmarkEnd w:id="49"/>
    <w:bookmarkStart w:name="z50" w:id="50"/>
    <w:p>
      <w:pPr>
        <w:spacing w:after="0"/>
        <w:ind w:left="0"/>
        <w:jc w:val="both"/>
      </w:pPr>
      <w:r>
        <w:rPr>
          <w:rFonts w:ascii="Times New Roman"/>
          <w:b w:val="false"/>
          <w:i w:val="false"/>
          <w:color w:val="000000"/>
          <w:sz w:val="28"/>
        </w:rPr>
        <w:t>
      Ақтау қаласына – 15,3 пайыз;</w:t>
      </w:r>
    </w:p>
    <w:bookmarkEnd w:id="50"/>
    <w:bookmarkStart w:name="z51" w:id="51"/>
    <w:p>
      <w:pPr>
        <w:spacing w:after="0"/>
        <w:ind w:left="0"/>
        <w:jc w:val="both"/>
      </w:pPr>
      <w:r>
        <w:rPr>
          <w:rFonts w:ascii="Times New Roman"/>
          <w:b w:val="false"/>
          <w:i w:val="false"/>
          <w:color w:val="000000"/>
          <w:sz w:val="28"/>
        </w:rPr>
        <w:t>
      Жаңаөзен қаласына – 43,5 пайыз.";</w:t>
      </w:r>
    </w:p>
    <w:bookmarkEnd w:id="51"/>
    <w:bookmarkStart w:name="z52"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 тармағы</w:t>
      </w:r>
      <w:r>
        <w:rPr>
          <w:rFonts w:ascii="Times New Roman"/>
          <w:b w:val="false"/>
          <w:i w:val="false"/>
          <w:color w:val="000000"/>
          <w:sz w:val="28"/>
        </w:rPr>
        <w:t xml:space="preserve"> келесі абзацтармен толықтырылсын:</w:t>
      </w:r>
    </w:p>
    <w:bookmarkEnd w:id="52"/>
    <w:bookmarkStart w:name="z53" w:id="53"/>
    <w:p>
      <w:pPr>
        <w:spacing w:after="0"/>
        <w:ind w:left="0"/>
        <w:jc w:val="both"/>
      </w:pPr>
      <w:r>
        <w:rPr>
          <w:rFonts w:ascii="Times New Roman"/>
          <w:b w:val="false"/>
          <w:i w:val="false"/>
          <w:color w:val="000000"/>
          <w:sz w:val="28"/>
        </w:rPr>
        <w:t>
      "көлiк инфрақұрылымының басым жобаларын қаржыландыруға;</w:t>
      </w:r>
    </w:p>
    <w:bookmarkEnd w:id="53"/>
    <w:bookmarkStart w:name="z54" w:id="54"/>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54"/>
    <w:bookmarkStart w:name="z55" w:id="55"/>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55"/>
    <w:bookmarkStart w:name="z56" w:id="56"/>
    <w:p>
      <w:pPr>
        <w:spacing w:after="0"/>
        <w:ind w:left="0"/>
        <w:jc w:val="both"/>
      </w:pPr>
      <w:r>
        <w:rPr>
          <w:rFonts w:ascii="Times New Roman"/>
          <w:b w:val="false"/>
          <w:i w:val="false"/>
          <w:color w:val="000000"/>
          <w:sz w:val="28"/>
        </w:rPr>
        <w:t>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w:t>
      </w:r>
    </w:p>
    <w:bookmarkEnd w:id="56"/>
    <w:bookmarkStart w:name="z57" w:id="5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 тармағы</w:t>
      </w:r>
      <w:r>
        <w:rPr>
          <w:rFonts w:ascii="Times New Roman"/>
          <w:b w:val="false"/>
          <w:i w:val="false"/>
          <w:color w:val="000000"/>
          <w:sz w:val="28"/>
        </w:rPr>
        <w:t xml:space="preserve"> келесідей мазмұнда жаңа редакцияда жазылсын:</w:t>
      </w:r>
    </w:p>
    <w:bookmarkEnd w:id="57"/>
    <w:bookmarkStart w:name="z58" w:id="58"/>
    <w:p>
      <w:pPr>
        <w:spacing w:after="0"/>
        <w:ind w:left="0"/>
        <w:jc w:val="both"/>
      </w:pPr>
      <w:r>
        <w:rPr>
          <w:rFonts w:ascii="Times New Roman"/>
          <w:b w:val="false"/>
          <w:i w:val="false"/>
          <w:color w:val="000000"/>
          <w:sz w:val="28"/>
        </w:rPr>
        <w:t>
      "10. 2018 жылға арналған облыстық бюджетте 2 355 661 мың теңге сомасында республикалық бюджеттің шығындарына өтемақыға республикалық бюджетке аударылуға жататын трансферттер көзделгені ескерілсін.";</w:t>
      </w:r>
    </w:p>
    <w:bookmarkEnd w:id="58"/>
    <w:bookmarkStart w:name="z59" w:id="5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12 тармағы</w:t>
      </w:r>
      <w:r>
        <w:rPr>
          <w:rFonts w:ascii="Times New Roman"/>
          <w:b w:val="false"/>
          <w:i w:val="false"/>
          <w:color w:val="000000"/>
          <w:sz w:val="28"/>
        </w:rPr>
        <w:t xml:space="preserve"> келесідей мазмұнда жаңа редакцияда жазылсын, орыс тіліндегі мәтін өзгеріссіз қалдырылсын:</w:t>
      </w:r>
    </w:p>
    <w:bookmarkEnd w:id="59"/>
    <w:bookmarkStart w:name="z60" w:id="60"/>
    <w:p>
      <w:pPr>
        <w:spacing w:after="0"/>
        <w:ind w:left="0"/>
        <w:jc w:val="both"/>
      </w:pPr>
      <w:r>
        <w:rPr>
          <w:rFonts w:ascii="Times New Roman"/>
          <w:b w:val="false"/>
          <w:i w:val="false"/>
          <w:color w:val="000000"/>
          <w:sz w:val="28"/>
        </w:rPr>
        <w:t>
      "12. Қазақстан Республикасы Еңбек кодексінің 139 бабының 9 тармағына сәйкес,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60"/>
    <w:bookmarkStart w:name="z61" w:id="6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 тармағы</w:t>
      </w:r>
      <w:r>
        <w:rPr>
          <w:rFonts w:ascii="Times New Roman"/>
          <w:b w:val="false"/>
          <w:i w:val="false"/>
          <w:color w:val="000000"/>
          <w:sz w:val="28"/>
        </w:rPr>
        <w:t xml:space="preserve"> келесідей мазмұнда жаңа редакцияда жазылсын:</w:t>
      </w:r>
    </w:p>
    <w:bookmarkEnd w:id="61"/>
    <w:bookmarkStart w:name="z62" w:id="62"/>
    <w:p>
      <w:pPr>
        <w:spacing w:after="0"/>
        <w:ind w:left="0"/>
        <w:jc w:val="both"/>
      </w:pPr>
      <w:r>
        <w:rPr>
          <w:rFonts w:ascii="Times New Roman"/>
          <w:b w:val="false"/>
          <w:i w:val="false"/>
          <w:color w:val="000000"/>
          <w:sz w:val="28"/>
        </w:rPr>
        <w:t>
      "13. Облыс әкімдігінің резерві 40 011,8 мың теңге сомасында бекітілсін.".</w:t>
      </w:r>
    </w:p>
    <w:bookmarkEnd w:id="62"/>
    <w:bookmarkStart w:name="z63" w:id="63"/>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Төрағалық етуші, облыстық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4" w:id="64"/>
    <w:p>
      <w:pPr>
        <w:spacing w:after="0"/>
        <w:ind w:left="0"/>
        <w:jc w:val="both"/>
      </w:pPr>
      <w:r>
        <w:rPr>
          <w:rFonts w:ascii="Times New Roman"/>
          <w:b w:val="false"/>
          <w:i w:val="false"/>
          <w:color w:val="000000"/>
          <w:sz w:val="28"/>
        </w:rPr>
        <w:t>
      "Маңғыстау облысының экономика</w:t>
      </w:r>
    </w:p>
    <w:bookmarkEnd w:id="64"/>
    <w:bookmarkStart w:name="z65" w:id="65"/>
    <w:p>
      <w:pPr>
        <w:spacing w:after="0"/>
        <w:ind w:left="0"/>
        <w:jc w:val="both"/>
      </w:pPr>
      <w:r>
        <w:rPr>
          <w:rFonts w:ascii="Times New Roman"/>
          <w:b w:val="false"/>
          <w:i w:val="false"/>
          <w:color w:val="000000"/>
          <w:sz w:val="28"/>
        </w:rPr>
        <w:t>
      және бюджеттік жоспарлау басқармасы"</w:t>
      </w:r>
    </w:p>
    <w:bookmarkEnd w:id="65"/>
    <w:bookmarkStart w:name="z66" w:id="66"/>
    <w:p>
      <w:pPr>
        <w:spacing w:after="0"/>
        <w:ind w:left="0"/>
        <w:jc w:val="both"/>
      </w:pPr>
      <w:r>
        <w:rPr>
          <w:rFonts w:ascii="Times New Roman"/>
          <w:b w:val="false"/>
          <w:i w:val="false"/>
          <w:color w:val="000000"/>
          <w:sz w:val="28"/>
        </w:rPr>
        <w:t xml:space="preserve">
      мемлекеттік мекемесі басшысының </w:t>
      </w:r>
    </w:p>
    <w:bookmarkEnd w:id="66"/>
    <w:bookmarkStart w:name="z67" w:id="67"/>
    <w:p>
      <w:pPr>
        <w:spacing w:after="0"/>
        <w:ind w:left="0"/>
        <w:jc w:val="both"/>
      </w:pPr>
      <w:r>
        <w:rPr>
          <w:rFonts w:ascii="Times New Roman"/>
          <w:b w:val="false"/>
          <w:i w:val="false"/>
          <w:color w:val="000000"/>
          <w:sz w:val="28"/>
        </w:rPr>
        <w:t>
      міндетін атқарушы</w:t>
      </w:r>
    </w:p>
    <w:bookmarkEnd w:id="67"/>
    <w:bookmarkStart w:name="z68" w:id="68"/>
    <w:p>
      <w:pPr>
        <w:spacing w:after="0"/>
        <w:ind w:left="0"/>
        <w:jc w:val="both"/>
      </w:pPr>
      <w:r>
        <w:rPr>
          <w:rFonts w:ascii="Times New Roman"/>
          <w:b w:val="false"/>
          <w:i w:val="false"/>
          <w:color w:val="000000"/>
          <w:sz w:val="28"/>
        </w:rPr>
        <w:t>
      Х.Х. Нұрғалиева</w:t>
      </w:r>
    </w:p>
    <w:bookmarkEnd w:id="68"/>
    <w:bookmarkStart w:name="z69" w:id="69"/>
    <w:p>
      <w:pPr>
        <w:spacing w:after="0"/>
        <w:ind w:left="0"/>
        <w:jc w:val="both"/>
      </w:pPr>
      <w:r>
        <w:rPr>
          <w:rFonts w:ascii="Times New Roman"/>
          <w:b w:val="false"/>
          <w:i w:val="false"/>
          <w:color w:val="000000"/>
          <w:sz w:val="28"/>
        </w:rPr>
        <w:t>
      "16" 05 2018 ж.</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2018 жылғы "16" мамыр</w:t>
            </w:r>
            <w:r>
              <w:br/>
            </w:r>
            <w:r>
              <w:rPr>
                <w:rFonts w:ascii="Times New Roman"/>
                <w:b w:val="false"/>
                <w:i w:val="false"/>
                <w:color w:val="000000"/>
                <w:sz w:val="20"/>
              </w:rPr>
              <w:t>№ 18/217 шешіміне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893"/>
        <w:gridCol w:w="893"/>
        <w:gridCol w:w="351"/>
        <w:gridCol w:w="6225"/>
        <w:gridCol w:w="3329"/>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Ерекшелігі</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110 711 397,4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75 616 213,8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37 503 532,0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37 503 532,0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33 894 712,8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33 894 712,8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4 209 270,0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4 209 270,0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ЕМЕС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9 719 444,7</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56 133,7</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16 799,7</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1 463 957,0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1 463 957,0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8 199 354,0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8 199 354,0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КАПИТАЛДЫ САТУДАН ТҮСЕТІН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25 373 238,9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3 620 928,9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3 620 928,9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21 752 310,0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21 752 310,0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бағдарлама</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109 057 014,0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мемлекеттік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4 387 044,0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2 903 086,0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1 890 170,0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933 289,0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521 766,0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338 186,0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287 386,0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156 706,0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91 212,0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5 602 205,0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5 580 287,0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4 695 494,0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719 320,0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17 380 642,0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165 861,0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11 448 184,0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1 087 772,0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247 987,0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115 542,0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4 371 879,0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321 116,0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905 263,0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197 734,0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131 940,0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2 058 102,0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201 139,0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933 441,0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933 441,0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4 833 156,0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344 680,0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4 488 476,0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4 353 959,0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3 167 973,0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157 023,0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1 288 885,0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1 114 674,0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1 185 986,0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1 185 986,0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Әлеуметтік көмек және әлеуметтік қамсыздандыру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3 239 563,0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2 922 950,0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628 686,0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191 580,0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289 932,0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284 594,0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238 835,0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190 977,0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723 047,0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193 035,0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146 860,0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10 681 603,0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3 534 273,0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2 469 540,0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7 147 330,0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908 395,0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4 879 128,0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1 174 160,0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5 294 670,0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1 280 179,0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422 582,0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478 144,0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842 855,0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164 027,0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672 590,0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2 513 171,0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2 406 560,0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объектiлерiн дамыту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объектiлерiн дамыту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216 898,0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2 310 544,0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643 888,0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73 124,0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136 256,0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1 200 061,0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635 960,0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221 752,0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221 752,0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247 259,0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6 354 753,0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6 354 753,0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2 998 148,0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276 908,0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639 981,0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472 602,0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316 739,0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1 299 932,0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292 068,0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3 828 801,8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40 011,8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40 011,8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352 413,0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352 413,0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632 671,0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632 671,0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1 378 096,0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955 765,0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w:t>
            </w:r>
            <w:r>
              <w:br/>
            </w:r>
            <w:r>
              <w:rPr>
                <w:rFonts w:ascii="Times New Roman"/>
                <w:b w:val="false"/>
                <w:i w:val="false"/>
                <w:color w:val="000000"/>
                <w:sz w:val="20"/>
              </w:rPr>
              <w:t>
бағадарламасы шеңберінде микрокредиттерді ішінара</w:t>
            </w:r>
            <w:r>
              <w:br/>
            </w:r>
            <w:r>
              <w:rPr>
                <w:rFonts w:ascii="Times New Roman"/>
                <w:b w:val="false"/>
                <w:i w:val="false"/>
                <w:color w:val="000000"/>
                <w:sz w:val="20"/>
              </w:rPr>
              <w:t>
кепілдендіру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260 496,0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145 520,0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1 152 095,0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1 152 095,0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Борышқа қызмет көрсету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24 015,2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24 015,2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45 195 249,0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45 195 249,0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31 316 423,0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11 015 583,6</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113 304,7</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2 522 922,0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115 517,7</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бағдарлама</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-429 028,4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6 638 706,0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3 175 608,0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3 175 608,0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3 175 608,0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2 019 835,0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775 746,0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775 746,0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1 443 263,0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1 443 263,0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543 263,0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Ерекшелігі</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КРЕДИТТЕРДІ ӨТЕУ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7 067 734,4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кредиттерді өтеу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7 067 734,4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7 067 734,4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бағдарлама</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803 387,0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804 511,0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804 511,0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632 511,0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632 511,0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Ерекшелігі</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Мемлекеттің қаржы активтерін сатудан түсетін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1 280 024,8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-1 280 024,8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Қарыздар түсімі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5 738 706,0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5 738 706,0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3 175 608,0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2 563 098,0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бағдарлама</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Қарыздарды өтеу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7 066 607,0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7 066 607,0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1 604 351,0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5 462 256,0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 қаражатының пайдаланылатын қалдықтары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47 876,2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47 876,2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