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b3897" w14:textId="cab3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2017 жылғы 24 сәуірдегі № 89 "Маңғыстау облысының коммуналдық меншігіне бюджет қаражаты есебінен салынған мүлікті қабылдау және оны әрі қарай пайдалану қағидасын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9 сәуірдегі № 58 қаулысы. Маңғыстау облысы Әділет департаментінде 2018 жылғы 3 мамырда № 3588 болып тіркелді. Күші жойылды-Маңғыстау облысы әкімдігінің 2021 жылғы 7 қазандағы № 246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07.10.2021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2016 жылдың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сәйкес облысы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2017 жылғы 24 сәуірдегі </w:t>
      </w:r>
      <w:r>
        <w:rPr>
          <w:rFonts w:ascii="Times New Roman"/>
          <w:b w:val="false"/>
          <w:i w:val="false"/>
          <w:color w:val="000000"/>
          <w:sz w:val="28"/>
        </w:rPr>
        <w:t>№ 89</w:t>
      </w:r>
      <w:r>
        <w:rPr>
          <w:rFonts w:ascii="Times New Roman"/>
          <w:b w:val="false"/>
          <w:i w:val="false"/>
          <w:color w:val="000000"/>
          <w:sz w:val="28"/>
        </w:rPr>
        <w:t xml:space="preserve"> "Маңғыстау облысының коммуналдық меншігіне бюджет қаражаты есебінен салынған мүлікті қабылдау және оны әрі қарай пайдалану қағидасын бекіту туралы" қаулысына (нормативтік құқықтық актілердің мемлекеттік тіркеу Тізілімінде № 3353 болып тіркелген, 2017 жылғы 18 мамырда Қазақстан Республикасы нормативтік құқықтық актілерінің эталондық бақылау банкінде жарияланған)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"9. Коммуналдық мүлікті жергілікті мемлекеттік басқарудың бір деңгейінен екіншісіне беру Қазақстан Республикасының 2011 жылғы 1 наурыздағы "</w:t>
      </w:r>
      <w:r>
        <w:rPr>
          <w:rFonts w:ascii="Times New Roman"/>
          <w:b w:val="false"/>
          <w:i w:val="false"/>
          <w:color w:val="000000"/>
          <w:sz w:val="28"/>
        </w:rPr>
        <w:t>Мемлекеттік мүлік туралы</w:t>
      </w:r>
      <w:r>
        <w:rPr>
          <w:rFonts w:ascii="Times New Roman"/>
          <w:b w:val="false"/>
          <w:i w:val="false"/>
          <w:color w:val="000000"/>
          <w:sz w:val="28"/>
        </w:rPr>
        <w:t>" Заңымен реттеледі".</w:t>
      </w:r>
    </w:p>
    <w:bookmarkEnd w:id="2"/>
    <w:bookmarkStart w:name="z4" w:id="3"/>
    <w:p>
      <w:pPr>
        <w:spacing w:after="0"/>
        <w:ind w:left="0"/>
        <w:jc w:val="both"/>
      </w:pPr>
      <w:r>
        <w:rPr>
          <w:rFonts w:ascii="Times New Roman"/>
          <w:b w:val="false"/>
          <w:i w:val="false"/>
          <w:color w:val="000000"/>
          <w:sz w:val="28"/>
        </w:rPr>
        <w:t>
      2. "Маңғыстау облысының қаржы басқармасы" мемлекеттік мекемесі (М.Б.Альбекова) осы қаулының әділет органдарында мемлекеттік тіркелуін, Қазақстан Республикасы нормативтік құқықтық актілердің эталондық бақылау банкінде және бұқаралық ақпарат құралдарында оның ресми  жариялануын, Маңғыстау облысы әкімдігінің интернет-ресурсында орналастырылуын қамтамасыз етсін.</w:t>
      </w:r>
    </w:p>
    <w:bookmarkEnd w:id="3"/>
    <w:bookmarkStart w:name="z5" w:id="4"/>
    <w:p>
      <w:pPr>
        <w:spacing w:after="0"/>
        <w:ind w:left="0"/>
        <w:jc w:val="both"/>
      </w:pPr>
      <w:r>
        <w:rPr>
          <w:rFonts w:ascii="Times New Roman"/>
          <w:b w:val="false"/>
          <w:i w:val="false"/>
          <w:color w:val="000000"/>
          <w:sz w:val="28"/>
        </w:rPr>
        <w:t>
      3. Осы қаулының орындалуын бақылау облыс әкімінің орынбасары Ш. Л. Илмұханбетоваға жүктелсін.</w:t>
      </w:r>
    </w:p>
    <w:bookmarkEnd w:id="4"/>
    <w:bookmarkStart w:name="z6" w:id="5"/>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7" w:id="6"/>
    <w:p>
      <w:pPr>
        <w:spacing w:after="0"/>
        <w:ind w:left="0"/>
        <w:jc w:val="both"/>
      </w:pPr>
      <w:r>
        <w:rPr>
          <w:rFonts w:ascii="Times New Roman"/>
          <w:b w:val="false"/>
          <w:i w:val="false"/>
          <w:color w:val="000000"/>
          <w:sz w:val="28"/>
        </w:rPr>
        <w:t>
      "Маңғыстау облысы қаржы басқармасы"</w:t>
      </w:r>
    </w:p>
    <w:bookmarkEnd w:id="6"/>
    <w:bookmarkStart w:name="z8" w:id="7"/>
    <w:p>
      <w:pPr>
        <w:spacing w:after="0"/>
        <w:ind w:left="0"/>
        <w:jc w:val="both"/>
      </w:pPr>
      <w:r>
        <w:rPr>
          <w:rFonts w:ascii="Times New Roman"/>
          <w:b w:val="false"/>
          <w:i w:val="false"/>
          <w:color w:val="000000"/>
          <w:sz w:val="28"/>
        </w:rPr>
        <w:t>
      мемлекеттік мекемесінің басшысы</w:t>
      </w:r>
    </w:p>
    <w:bookmarkEnd w:id="7"/>
    <w:bookmarkStart w:name="z9" w:id="8"/>
    <w:p>
      <w:pPr>
        <w:spacing w:after="0"/>
        <w:ind w:left="0"/>
        <w:jc w:val="both"/>
      </w:pPr>
      <w:r>
        <w:rPr>
          <w:rFonts w:ascii="Times New Roman"/>
          <w:b w:val="false"/>
          <w:i w:val="false"/>
          <w:color w:val="000000"/>
          <w:sz w:val="28"/>
        </w:rPr>
        <w:t>
      ________________Альбекова М.Б.</w:t>
      </w:r>
    </w:p>
    <w:bookmarkEnd w:id="8"/>
    <w:bookmarkStart w:name="z10" w:id="9"/>
    <w:p>
      <w:pPr>
        <w:spacing w:after="0"/>
        <w:ind w:left="0"/>
        <w:jc w:val="both"/>
      </w:pPr>
      <w:r>
        <w:rPr>
          <w:rFonts w:ascii="Times New Roman"/>
          <w:b w:val="false"/>
          <w:i w:val="false"/>
          <w:color w:val="000000"/>
          <w:sz w:val="28"/>
        </w:rPr>
        <w:t>
      "9" сәуір 2018 жыл.</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