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7aa1" w14:textId="2fb7a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Бестам ауылдық округінің 2019-2021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2018 жылғы 28 желтоқсандағы № 34/14 шешімі. Қызылорда облысының Әділет департаментінде 2018 жылғы 29 желтоқсанда № 6633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Бестам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- 29591 мың теңге, оның ішінде: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- 1621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- 27970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- 29591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- 0;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- 0;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аудандық бюджеттен Бестам ауылдық округ бюджетіне берілетін субвенциялар көлемі 27970 мың теңге сомасында көзделсін.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 және ресми жариялануға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мәслихаттың 2018 жылғы "28" желтоқсандағы №34/14 шешіміне 1-қосымша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Бестам ауылдық округінің 2019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мәслихаттың 2018 жылғы "28" желтоқсандағы №34/14 шешіміне 2-қосымша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Бестам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мәслихаттың 2018 жылғы "28" желтоқсандағы №34/14 шешіміне 3-қосымша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Бестам ауылдық округінің 2021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