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7aa1" w14:textId="2fb7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Бестам ауылдық округінің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34/14 шешімі. Қызылорда облысының Әділет департаментінде 2018 жылғы 29 желтоқсанда № 6633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Бестам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- 29591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- 1621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- 27970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- 29591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Бестам ауылдық округ бюджетіне берілетін субвенциялар көлемі 27970 мың теңге сомасында көзделсін.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№34/14 шешіміне 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№34/14 шешіміне 2-қосымша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№34/14 шешіміне 3-қосымша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