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a3cf" w14:textId="db1a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кентінің 2019-2021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2018 жылғы 28 желтоқсандағы № 34/10 шешімі. Қызылорда облысының Әділет департаментінде 2018 жылғы 28 желтоқсанда № 6615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Шиелі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- 244678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- 158845 мың теңге;</w:t>
      </w:r>
    </w:p>
    <w:bookmarkEnd w:id="3"/>
    <w:bookmarkStart w:name="z8" w:id="4"/>
    <w:p>
      <w:pPr>
        <w:spacing w:after="0"/>
        <w:ind w:left="0"/>
        <w:jc w:val="both"/>
      </w:pPr>
      <w:r>
        <w:rPr>
          <w:rFonts w:ascii="Times New Roman"/>
          <w:b w:val="false"/>
          <w:i w:val="false"/>
          <w:color w:val="000000"/>
          <w:sz w:val="28"/>
        </w:rPr>
        <w:t>
      трансферттер түсімі - 85833 мың теңге;</w:t>
      </w:r>
    </w:p>
    <w:bookmarkEnd w:id="4"/>
    <w:bookmarkStart w:name="z9" w:id="5"/>
    <w:p>
      <w:pPr>
        <w:spacing w:after="0"/>
        <w:ind w:left="0"/>
        <w:jc w:val="both"/>
      </w:pPr>
      <w:r>
        <w:rPr>
          <w:rFonts w:ascii="Times New Roman"/>
          <w:b w:val="false"/>
          <w:i w:val="false"/>
          <w:color w:val="000000"/>
          <w:sz w:val="28"/>
        </w:rPr>
        <w:t>
      2) шығындар - 244678 мың теңге;</w:t>
      </w:r>
    </w:p>
    <w:bookmarkEnd w:id="5"/>
    <w:bookmarkStart w:name="z10" w:id="6"/>
    <w:p>
      <w:pPr>
        <w:spacing w:after="0"/>
        <w:ind w:left="0"/>
        <w:jc w:val="both"/>
      </w:pPr>
      <w:r>
        <w:rPr>
          <w:rFonts w:ascii="Times New Roman"/>
          <w:b w:val="false"/>
          <w:i w:val="false"/>
          <w:color w:val="000000"/>
          <w:sz w:val="28"/>
        </w:rPr>
        <w:t>
      3) таза бюджеттік кредиттеу - 0;</w:t>
      </w:r>
    </w:p>
    <w:bookmarkEnd w:id="6"/>
    <w:bookmarkStart w:name="z11" w:id="7"/>
    <w:p>
      <w:pPr>
        <w:spacing w:after="0"/>
        <w:ind w:left="0"/>
        <w:jc w:val="both"/>
      </w:pPr>
      <w:r>
        <w:rPr>
          <w:rFonts w:ascii="Times New Roman"/>
          <w:b w:val="false"/>
          <w:i w:val="false"/>
          <w:color w:val="000000"/>
          <w:sz w:val="28"/>
        </w:rPr>
        <w:t>
      бюджеттік кредиттер - 0;</w:t>
      </w:r>
    </w:p>
    <w:bookmarkEnd w:id="7"/>
    <w:bookmarkStart w:name="z12" w:id="8"/>
    <w:p>
      <w:pPr>
        <w:spacing w:after="0"/>
        <w:ind w:left="0"/>
        <w:jc w:val="both"/>
      </w:pPr>
      <w:r>
        <w:rPr>
          <w:rFonts w:ascii="Times New Roman"/>
          <w:b w:val="false"/>
          <w:i w:val="false"/>
          <w:color w:val="000000"/>
          <w:sz w:val="28"/>
        </w:rPr>
        <w:t>
      бюджеттік кредиттерді өтеу - 0;</w:t>
      </w:r>
    </w:p>
    <w:bookmarkEnd w:id="8"/>
    <w:bookmarkStart w:name="z13" w:id="9"/>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w:t>
      </w:r>
    </w:p>
    <w:bookmarkEnd w:id="9"/>
    <w:bookmarkStart w:name="z14" w:id="10"/>
    <w:p>
      <w:pPr>
        <w:spacing w:after="0"/>
        <w:ind w:left="0"/>
        <w:jc w:val="both"/>
      </w:pPr>
      <w:r>
        <w:rPr>
          <w:rFonts w:ascii="Times New Roman"/>
          <w:b w:val="false"/>
          <w:i w:val="false"/>
          <w:color w:val="000000"/>
          <w:sz w:val="28"/>
        </w:rPr>
        <w:t>
      қаржы активтерін сатып алу - 0;</w:t>
      </w:r>
    </w:p>
    <w:bookmarkEnd w:id="10"/>
    <w:bookmarkStart w:name="z15" w:id="11"/>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1"/>
    <w:bookmarkStart w:name="z16" w:id="12"/>
    <w:p>
      <w:pPr>
        <w:spacing w:after="0"/>
        <w:ind w:left="0"/>
        <w:jc w:val="both"/>
      </w:pPr>
      <w:r>
        <w:rPr>
          <w:rFonts w:ascii="Times New Roman"/>
          <w:b w:val="false"/>
          <w:i w:val="false"/>
          <w:color w:val="000000"/>
          <w:sz w:val="28"/>
        </w:rPr>
        <w:t>
      5) бюджет тапшылығы (профициті) - 0;</w:t>
      </w:r>
    </w:p>
    <w:bookmarkEnd w:id="12"/>
    <w:bookmarkStart w:name="z17" w:id="13"/>
    <w:p>
      <w:pPr>
        <w:spacing w:after="0"/>
        <w:ind w:left="0"/>
        <w:jc w:val="both"/>
      </w:pPr>
      <w:r>
        <w:rPr>
          <w:rFonts w:ascii="Times New Roman"/>
          <w:b w:val="false"/>
          <w:i w:val="false"/>
          <w:color w:val="000000"/>
          <w:sz w:val="28"/>
        </w:rPr>
        <w:t>
      6) бюджет тапшылығын қаржыландыру (профицитті пайдалану) - 0;</w:t>
      </w:r>
    </w:p>
    <w:bookmarkEnd w:id="13"/>
    <w:bookmarkStart w:name="z18" w:id="14"/>
    <w:p>
      <w:pPr>
        <w:spacing w:after="0"/>
        <w:ind w:left="0"/>
        <w:jc w:val="both"/>
      </w:pPr>
      <w:r>
        <w:rPr>
          <w:rFonts w:ascii="Times New Roman"/>
          <w:b w:val="false"/>
          <w:i w:val="false"/>
          <w:color w:val="000000"/>
          <w:sz w:val="28"/>
        </w:rPr>
        <w:t>
      қарыздар түсімі - 0;</w:t>
      </w:r>
    </w:p>
    <w:bookmarkEnd w:id="14"/>
    <w:bookmarkStart w:name="z19" w:id="15"/>
    <w:p>
      <w:pPr>
        <w:spacing w:after="0"/>
        <w:ind w:left="0"/>
        <w:jc w:val="both"/>
      </w:pPr>
      <w:r>
        <w:rPr>
          <w:rFonts w:ascii="Times New Roman"/>
          <w:b w:val="false"/>
          <w:i w:val="false"/>
          <w:color w:val="000000"/>
          <w:sz w:val="28"/>
        </w:rPr>
        <w:t>
      қарыздарды өтеу - 0;</w:t>
      </w:r>
    </w:p>
    <w:bookmarkEnd w:id="15"/>
    <w:bookmarkStart w:name="z20" w:id="16"/>
    <w:p>
      <w:pPr>
        <w:spacing w:after="0"/>
        <w:ind w:left="0"/>
        <w:jc w:val="both"/>
      </w:pPr>
      <w:r>
        <w:rPr>
          <w:rFonts w:ascii="Times New Roman"/>
          <w:b w:val="false"/>
          <w:i w:val="false"/>
          <w:color w:val="000000"/>
          <w:sz w:val="28"/>
        </w:rPr>
        <w:t>
      бюджет қаражаттарының пайдаланылатын қалдықтары - 0;</w:t>
      </w:r>
    </w:p>
    <w:bookmarkEnd w:id="16"/>
    <w:bookmarkStart w:name="z21" w:id="17"/>
    <w:p>
      <w:pPr>
        <w:spacing w:after="0"/>
        <w:ind w:left="0"/>
        <w:jc w:val="both"/>
      </w:pPr>
      <w:r>
        <w:rPr>
          <w:rFonts w:ascii="Times New Roman"/>
          <w:b w:val="false"/>
          <w:i w:val="false"/>
          <w:color w:val="000000"/>
          <w:sz w:val="28"/>
        </w:rPr>
        <w:t>
      2. 2019 жылға арналған аудандық бюджеттен Шиелі кентінің бюджетіне берілетін субвенциялар көлемі 85833 мың теңге сомасында көзделсін.</w:t>
      </w:r>
    </w:p>
    <w:bookmarkEnd w:id="17"/>
    <w:bookmarkStart w:name="z22" w:id="18"/>
    <w:p>
      <w:pPr>
        <w:spacing w:after="0"/>
        <w:ind w:left="0"/>
        <w:jc w:val="both"/>
      </w:pPr>
      <w:r>
        <w:rPr>
          <w:rFonts w:ascii="Times New Roman"/>
          <w:b w:val="false"/>
          <w:i w:val="false"/>
          <w:color w:val="000000"/>
          <w:sz w:val="28"/>
        </w:rPr>
        <w:t>
      3. Осы шешім 2019 жылғы 1 қаңтардан бастап қолданысқа енгізіледі және ресми жариялануға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Салқынбаев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 2018 жылғы "28" желтоқсандағы №34/10 шешіміне 1-қосымша</w:t>
            </w:r>
          </w:p>
        </w:tc>
      </w:tr>
    </w:tbl>
    <w:bookmarkStart w:name="z26" w:id="19"/>
    <w:p>
      <w:pPr>
        <w:spacing w:after="0"/>
        <w:ind w:left="0"/>
        <w:jc w:val="left"/>
      </w:pPr>
      <w:r>
        <w:rPr>
          <w:rFonts w:ascii="Times New Roman"/>
          <w:b/>
          <w:i w:val="false"/>
          <w:color w:val="000000"/>
        </w:rPr>
        <w:t xml:space="preserve"> Шиелі кенті әкімі аппаратының 2019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ауылдыр кенттер, ауылдық округтер аумақтары арқылы өтетін республикалық, облыстық және удандық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 ауылдағы, кенттегі, үй-жайлардың шегінен тыс ашық кеңістікте орналастырған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мүліктен түскен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 2018 жылғы "28" желтоқсандағы №34/10 шешіміне 2-қосымша</w:t>
            </w:r>
          </w:p>
        </w:tc>
      </w:tr>
    </w:tbl>
    <w:bookmarkStart w:name="z28" w:id="20"/>
    <w:p>
      <w:pPr>
        <w:spacing w:after="0"/>
        <w:ind w:left="0"/>
        <w:jc w:val="left"/>
      </w:pPr>
      <w:r>
        <w:rPr>
          <w:rFonts w:ascii="Times New Roman"/>
          <w:b/>
          <w:i w:val="false"/>
          <w:color w:val="000000"/>
        </w:rPr>
        <w:t xml:space="preserve"> Шиелі кенті әкімі аппаратының 2020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ауылдыр кенттер, ауылдық округтер аумақтары арқылы өтетін республикалық, облыстық және удандық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 ауылдағы, кенттегі, үй-жайлардың шегінен тыс ашық кеңістікте орналастырған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мүліктен түскен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 2018 жылғы "28" желтоқсандағы №34/10 шешіміне 3-қосымша</w:t>
            </w:r>
          </w:p>
        </w:tc>
      </w:tr>
    </w:tbl>
    <w:bookmarkStart w:name="z30" w:id="21"/>
    <w:p>
      <w:pPr>
        <w:spacing w:after="0"/>
        <w:ind w:left="0"/>
        <w:jc w:val="left"/>
      </w:pPr>
      <w:r>
        <w:rPr>
          <w:rFonts w:ascii="Times New Roman"/>
          <w:b/>
          <w:i w:val="false"/>
          <w:color w:val="000000"/>
        </w:rPr>
        <w:t xml:space="preserve"> Шиелі кенті әкімі аппаратының 2021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ауылдыр кенттер, ауылдық округтер аумақтары арқылы өтетін республикалық, облыстық және удандық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 ауылдағы, кенттегі, үй-жайлардың шегінен тыс ашық кеңістікте орналастырған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мүліктен түскен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