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5e763" w14:textId="2a5e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Бестам ауылдық округінің бюджеті туралы" Шиелі аудандық мәслихатының 2017 жылғы 27 желтоқсандағы № 19/6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18 маусымдағы № 25/6 шешімі. Қызылорда облысының Әділет департаментінде 2018 жылғы 7 шілдеде № 6358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кодексі,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Бестам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6121 нөмірімен тіркелген, 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Бестам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- 31 501 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- 1 332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- 85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- 30 084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- 31 501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Жеңсікбаев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"18"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Бестам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