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5edc" w14:textId="aa25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мәслихаттың кейбір шешімдерінің күшін жою туралы</w:t>
      </w:r>
    </w:p>
    <w:p>
      <w:pPr>
        <w:spacing w:after="0"/>
        <w:ind w:left="0"/>
        <w:jc w:val="both"/>
      </w:pPr>
      <w:r>
        <w:rPr>
          <w:rFonts w:ascii="Times New Roman"/>
          <w:b w:val="false"/>
          <w:i w:val="false"/>
          <w:color w:val="000000"/>
          <w:sz w:val="28"/>
        </w:rPr>
        <w:t>Қызылорда облысы Шиелі аудандық мәслихатының 2018 жылғы 27 ақпандағы № 20/8 шешімі. Қызылорда облысының Әділет департаментінде 2018 жылғы 7 наурызда № 6189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1. Шиелі аудандық мәслихаттың төмендегі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xml:space="preserve">
      1)"Бірыңғай тіркелген салық мөлшерлемелерін белгілеу туралы" (нормативтік құқықтық актілерді мемлекеттік тіркеу Тізіліміне 2015 жылғы 13 шілдеде 5047 нөмірімен тіркелген, 2015 жылы 18 шілдеде аудандық "Өскен өңір" газетінің 54 нөмірінде жарияланған, "Әділет" ақпараттық-құқықтық жүйесінде 2015 жылғы 5 тамызда жарияланған) аудандық мәслихаттың 2015 жылғы 18 маусымдағы </w:t>
      </w:r>
      <w:r>
        <w:rPr>
          <w:rFonts w:ascii="Times New Roman"/>
          <w:b w:val="false"/>
          <w:i w:val="false"/>
          <w:color w:val="000000"/>
          <w:sz w:val="28"/>
        </w:rPr>
        <w:t>№ 41/3</w:t>
      </w:r>
      <w:r>
        <w:rPr>
          <w:rFonts w:ascii="Times New Roman"/>
          <w:b w:val="false"/>
          <w:i w:val="false"/>
          <w:color w:val="000000"/>
          <w:sz w:val="28"/>
        </w:rPr>
        <w:t xml:space="preserve"> шешімі.</w:t>
      </w:r>
    </w:p>
    <w:bookmarkEnd w:id="2"/>
    <w:bookmarkStart w:name="z7" w:id="3"/>
    <w:p>
      <w:pPr>
        <w:spacing w:after="0"/>
        <w:ind w:left="0"/>
        <w:jc w:val="both"/>
      </w:pPr>
      <w:r>
        <w:rPr>
          <w:rFonts w:ascii="Times New Roman"/>
          <w:b w:val="false"/>
          <w:i w:val="false"/>
          <w:color w:val="000000"/>
          <w:sz w:val="28"/>
        </w:rPr>
        <w:t xml:space="preserve">
      2) "Жер салығының мөлшерлемелері туралы" (нормативтік құқықтық актілерді мемлекеттік тіркеу Тізіліміне 2017 жылғы 21 тамызда 5941 нөмірімен тіркелген, Қазақстан Республикасының нормативтік құқықтық актілерінің эталондық бақылау банкінде 2017 жылы 24 тамызда жарияланған) аудандық мәслихаттың 2017 жылғы 25 шілдедегі </w:t>
      </w:r>
      <w:r>
        <w:rPr>
          <w:rFonts w:ascii="Times New Roman"/>
          <w:b w:val="false"/>
          <w:i w:val="false"/>
          <w:color w:val="000000"/>
          <w:sz w:val="28"/>
        </w:rPr>
        <w:t>№ 11/4</w:t>
      </w:r>
      <w:r>
        <w:rPr>
          <w:rFonts w:ascii="Times New Roman"/>
          <w:b w:val="false"/>
          <w:i w:val="false"/>
          <w:color w:val="000000"/>
          <w:sz w:val="28"/>
        </w:rPr>
        <w:t xml:space="preserve"> шешімі.</w:t>
      </w:r>
    </w:p>
    <w:bookmarkEnd w:id="3"/>
    <w:bookmarkStart w:name="z8" w:id="4"/>
    <w:p>
      <w:pPr>
        <w:spacing w:after="0"/>
        <w:ind w:left="0"/>
        <w:jc w:val="both"/>
      </w:pPr>
      <w:r>
        <w:rPr>
          <w:rFonts w:ascii="Times New Roman"/>
          <w:b w:val="false"/>
          <w:i w:val="false"/>
          <w:color w:val="000000"/>
          <w:sz w:val="28"/>
        </w:rPr>
        <w:t>
      2. Осы шешiм қол қойылған күнінен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П.Маханбет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Б.Сыздық</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