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372a" w14:textId="cf0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2018–2020 жылдарға арналған бюджеттері туралы" Сырдария аудандық мәслихаттың 2017 жылғы 26 желтоқсандағы №168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8 қазандағы № 239 шешімі. Қызылорда облысының Әділет департаментінде 2018 жылғы 15 қазанда № 6457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6128 нөмірімен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1092322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–432636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135448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43632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26148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1306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3881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4002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3226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–1310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2804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3935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1983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34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1671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78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53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1044755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404505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- 131368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Қоғалыкөл ауылдық округі - 87504 мың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- 75582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- 102245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1092322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432636 мың теңге;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135448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105181 мың теңге.".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08 қазандағы № 239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1- қосымша 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