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49a0" w14:textId="a704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Аманкелді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Қызылорда облысы Сырдария аудандық мәслихатының 2018 жылғы 55 маусымдағы № 196 шешімі. Қызылорда облысы Әділет департаментінде 2018 жылғы 4 шілдеде № 6370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бұйрығына (нормативтiк құқықтық актiлердi мемлекеттiк тiркеу Тiзiлiмiнде 15630 нөмiрiмен тiркелген) сәйкес Сырдария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Сырдария ауданы Аманкелді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23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Сейтмуратов________</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маусымдағы №196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5" w:id="3"/>
    <w:p>
      <w:pPr>
        <w:spacing w:after="0"/>
        <w:ind w:left="0"/>
        <w:jc w:val="left"/>
      </w:pPr>
      <w:r>
        <w:rPr>
          <w:rFonts w:ascii="Times New Roman"/>
          <w:b/>
          <w:i w:val="false"/>
          <w:color w:val="000000"/>
        </w:rPr>
        <w:t xml:space="preserve"> Сырдария ауданы Аманкелді ауылдық окугінің жергілікті қоғамдастық жиналысының Регламенті</w:t>
      </w:r>
    </w:p>
    <w:bookmarkEnd w:id="3"/>
    <w:p>
      <w:pPr>
        <w:spacing w:after="0"/>
        <w:ind w:left="0"/>
        <w:jc w:val="both"/>
      </w:pPr>
      <w:r>
        <w:rPr>
          <w:rFonts w:ascii="Times New Roman"/>
          <w:b w:val="false"/>
          <w:i w:val="false"/>
          <w:color w:val="ff0000"/>
          <w:sz w:val="28"/>
        </w:rPr>
        <w:t xml:space="preserve">
      Ескерту. Регламент жаңа редакцияда - Қызылорда облысы Сырдария аудандық мәслихатының 27.10.2021 </w:t>
      </w:r>
      <w:r>
        <w:rPr>
          <w:rFonts w:ascii="Times New Roman"/>
          <w:b w:val="false"/>
          <w:i w:val="false"/>
          <w:color w:val="ff0000"/>
          <w:sz w:val="28"/>
        </w:rPr>
        <w:t>№ 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6" w:id="4"/>
    <w:p>
      <w:pPr>
        <w:spacing w:after="0"/>
        <w:ind w:left="0"/>
        <w:jc w:val="left"/>
      </w:pPr>
      <w:r>
        <w:rPr>
          <w:rFonts w:ascii="Times New Roman"/>
          <w:b/>
          <w:i w:val="false"/>
          <w:color w:val="000000"/>
        </w:rPr>
        <w:t xml:space="preserve"> 1-тарау. Жалпы ережелер</w:t>
      </w:r>
    </w:p>
    <w:bookmarkEnd w:id="4"/>
    <w:bookmarkStart w:name="z17" w:id="5"/>
    <w:p>
      <w:pPr>
        <w:spacing w:after="0"/>
        <w:ind w:left="0"/>
        <w:jc w:val="both"/>
      </w:pPr>
      <w:r>
        <w:rPr>
          <w:rFonts w:ascii="Times New Roman"/>
          <w:b w:val="false"/>
          <w:i w:val="false"/>
          <w:color w:val="000000"/>
          <w:sz w:val="28"/>
        </w:rPr>
        <w:t xml:space="preserve">
      1. Осы Сырдария ауданы Аманкелді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бекiтiлген (нормативтiк құқықтық актiлердi мемлекеттiк тiркеу Тiзiлiмiнде 15630 нөмiрiмен тiркелген) Жергiлiктi қоғамдастық жиналысының үлгi регламентiне сәйкес әзiрлендi.</w:t>
      </w:r>
    </w:p>
    <w:bookmarkEnd w:id="5"/>
    <w:bookmarkStart w:name="z18"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9"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0"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21"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22"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23"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4" w:id="12"/>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2"/>
    <w:bookmarkStart w:name="z25" w:id="13"/>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13"/>
    <w:bookmarkStart w:name="z26" w:id="14"/>
    <w:p>
      <w:pPr>
        <w:spacing w:after="0"/>
        <w:ind w:left="0"/>
        <w:jc w:val="both"/>
      </w:pPr>
      <w:r>
        <w:rPr>
          <w:rFonts w:ascii="Times New Roman"/>
          <w:b w:val="false"/>
          <w:i w:val="false"/>
          <w:color w:val="000000"/>
          <w:sz w:val="28"/>
        </w:rPr>
        <w:t>
      10 мың халыққа дейін – жиналыстың 5-10 мүшесі;</w:t>
      </w:r>
    </w:p>
    <w:bookmarkEnd w:id="14"/>
    <w:bookmarkStart w:name="z27" w:id="15"/>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5"/>
    <w:bookmarkStart w:name="z28" w:id="16"/>
    <w:p>
      <w:pPr>
        <w:spacing w:after="0"/>
        <w:ind w:left="0"/>
        <w:jc w:val="both"/>
      </w:pPr>
      <w:r>
        <w:rPr>
          <w:rFonts w:ascii="Times New Roman"/>
          <w:b w:val="false"/>
          <w:i w:val="false"/>
          <w:color w:val="000000"/>
          <w:sz w:val="28"/>
        </w:rPr>
        <w:t xml:space="preserve">
      2-3. Бірнеше елді мекендерден тұратын әкімшілік-аумақтық бірлік үшін осы регламенттің </w:t>
      </w:r>
      <w:r>
        <w:rPr>
          <w:rFonts w:ascii="Times New Roman"/>
          <w:b w:val="false"/>
          <w:i w:val="false"/>
          <w:color w:val="000000"/>
          <w:sz w:val="28"/>
        </w:rPr>
        <w:t>2-2-тармағының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6"/>
    <w:bookmarkStart w:name="z29"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30" w:id="18"/>
    <w:p>
      <w:pPr>
        <w:spacing w:after="0"/>
        <w:ind w:left="0"/>
        <w:jc w:val="both"/>
      </w:pPr>
      <w:r>
        <w:rPr>
          <w:rFonts w:ascii="Times New Roman"/>
          <w:b w:val="false"/>
          <w:i w:val="false"/>
          <w:color w:val="000000"/>
          <w:sz w:val="28"/>
        </w:rPr>
        <w:t>
      3. Жиналыс жергілікті маңызы бар ағымдағы мәселелер бойынша өткізіледі:</w:t>
      </w:r>
    </w:p>
    <w:bookmarkEnd w:id="18"/>
    <w:bookmarkStart w:name="z31"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32" w:id="20"/>
    <w:p>
      <w:pPr>
        <w:spacing w:after="0"/>
        <w:ind w:left="0"/>
        <w:jc w:val="both"/>
      </w:pPr>
      <w:r>
        <w:rPr>
          <w:rFonts w:ascii="Times New Roman"/>
          <w:b w:val="false"/>
          <w:i w:val="false"/>
          <w:color w:val="000000"/>
          <w:sz w:val="28"/>
        </w:rPr>
        <w:t>
      Аманкелді ауылдық округі (бұдан әрі – ауылдық округ) бюджетінің жобасын және бюджеттің атқарылуы туралы есепті келісу;</w:t>
      </w:r>
    </w:p>
    <w:bookmarkEnd w:id="20"/>
    <w:bookmarkStart w:name="z33" w:id="21"/>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1"/>
    <w:bookmarkStart w:name="z34" w:id="22"/>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Аманкелді ауылдық округ әкімі аппаратының (бұдан әрі - ауылдық округ әкімінің аппараты) шешімдерін келісу;</w:t>
      </w:r>
    </w:p>
    <w:bookmarkEnd w:id="22"/>
    <w:bookmarkStart w:name="z35" w:id="23"/>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3"/>
    <w:bookmarkStart w:name="z36" w:id="2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
    <w:bookmarkStart w:name="z37" w:id="2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
    <w:bookmarkStart w:name="z38" w:id="26"/>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End w:id="26"/>
    <w:bookmarkStart w:name="z39"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ауылдық округ әкімін лауазымынан босату туралы мәселеге бастамашылық жасау;</w:t>
      </w:r>
    </w:p>
    <w:bookmarkEnd w:id="27"/>
    <w:bookmarkStart w:name="z41" w:id="2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
    <w:bookmarkStart w:name="z42" w:id="2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Қызылорда облысы Сырдария аудандық мәслихатының 26.06.2024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3" w:id="30"/>
    <w:p>
      <w:pPr>
        <w:spacing w:after="0"/>
        <w:ind w:left="0"/>
        <w:jc w:val="both"/>
      </w:pPr>
      <w:r>
        <w:rPr>
          <w:rFonts w:ascii="Times New Roman"/>
          <w:b w:val="false"/>
          <w:i w:val="false"/>
          <w:color w:val="000000"/>
          <w:sz w:val="28"/>
        </w:rPr>
        <w:t>
      4.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30"/>
    <w:bookmarkStart w:name="z44" w:id="31"/>
    <w:p>
      <w:pPr>
        <w:spacing w:after="0"/>
        <w:ind w:left="0"/>
        <w:jc w:val="both"/>
      </w:pPr>
      <w:r>
        <w:rPr>
          <w:rFonts w:ascii="Times New Roman"/>
          <w:b w:val="false"/>
          <w:i w:val="false"/>
          <w:color w:val="000000"/>
          <w:sz w:val="28"/>
        </w:rPr>
        <w:t>
      Жиналыстың бастамашылары күн тәртібін көрсете отырып, ауылдық округ әкіміне еркін нысанда жазбаша өтініш жасайды.</w:t>
      </w:r>
    </w:p>
    <w:bookmarkEnd w:id="31"/>
    <w:bookmarkStart w:name="z45" w:id="32"/>
    <w:p>
      <w:pPr>
        <w:spacing w:after="0"/>
        <w:ind w:left="0"/>
        <w:jc w:val="both"/>
      </w:pPr>
      <w:r>
        <w:rPr>
          <w:rFonts w:ascii="Times New Roman"/>
          <w:b w:val="false"/>
          <w:i w:val="false"/>
          <w:color w:val="000000"/>
          <w:sz w:val="28"/>
        </w:rPr>
        <w:t>
      Ауылдық округ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46" w:id="33"/>
    <w:p>
      <w:pPr>
        <w:spacing w:after="0"/>
        <w:ind w:left="0"/>
        <w:jc w:val="both"/>
      </w:pPr>
      <w:r>
        <w:rPr>
          <w:rFonts w:ascii="Times New Roman"/>
          <w:b w:val="false"/>
          <w:i w:val="false"/>
          <w:color w:val="000000"/>
          <w:sz w:val="28"/>
        </w:rPr>
        <w:t xml:space="preserve">
      5.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33"/>
    <w:bookmarkStart w:name="z47" w:id="34"/>
    <w:p>
      <w:pPr>
        <w:spacing w:after="0"/>
        <w:ind w:left="0"/>
        <w:jc w:val="both"/>
      </w:pPr>
      <w:r>
        <w:rPr>
          <w:rFonts w:ascii="Times New Roman"/>
          <w:b w:val="false"/>
          <w:i w:val="false"/>
          <w:color w:val="000000"/>
          <w:sz w:val="28"/>
        </w:rPr>
        <w:t>
      Ауылдық округ әкімінің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34"/>
    <w:bookmarkStart w:name="z48" w:id="35"/>
    <w:p>
      <w:pPr>
        <w:spacing w:after="0"/>
        <w:ind w:left="0"/>
        <w:jc w:val="both"/>
      </w:pPr>
      <w:r>
        <w:rPr>
          <w:rFonts w:ascii="Times New Roman"/>
          <w:b w:val="false"/>
          <w:i w:val="false"/>
          <w:color w:val="000000"/>
          <w:sz w:val="28"/>
        </w:rPr>
        <w:t>
      6. Жиналысты шақыру алдында ауылдық округ әкімі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9"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50" w:id="37"/>
    <w:p>
      <w:pPr>
        <w:spacing w:after="0"/>
        <w:ind w:left="0"/>
        <w:jc w:val="both"/>
      </w:pPr>
      <w:r>
        <w:rPr>
          <w:rFonts w:ascii="Times New Roman"/>
          <w:b w:val="false"/>
          <w:i w:val="false"/>
          <w:color w:val="000000"/>
          <w:sz w:val="28"/>
        </w:rPr>
        <w:t>
      7. Жиналысты шақыруды ауылдық округ әкімі немесе ол уәкілеттік берген адам ашады.</w:t>
      </w:r>
    </w:p>
    <w:bookmarkEnd w:id="37"/>
    <w:bookmarkStart w:name="z51"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52" w:id="39"/>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ауылдық округ әкімі енгізген ұсыныстар негізінде қалыптастырады.</w:t>
      </w:r>
    </w:p>
    <w:bookmarkEnd w:id="39"/>
    <w:bookmarkStart w:name="z53"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54"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55"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6"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57" w:id="44"/>
    <w:p>
      <w:pPr>
        <w:spacing w:after="0"/>
        <w:ind w:left="0"/>
        <w:jc w:val="both"/>
      </w:pPr>
      <w:r>
        <w:rPr>
          <w:rFonts w:ascii="Times New Roman"/>
          <w:b w:val="false"/>
          <w:i w:val="false"/>
          <w:color w:val="000000"/>
          <w:sz w:val="28"/>
        </w:rPr>
        <w:t>
      9. Жиналысқа "Сырдария ауданы әкімінің аппараты" коммуналдық мемлекеттік мекемесінің,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44"/>
    <w:bookmarkStart w:name="z58" w:id="4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45"/>
    <w:bookmarkStart w:name="z59" w:id="46"/>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
    <w:bookmarkStart w:name="z60" w:id="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
    <w:bookmarkStart w:name="z61" w:id="4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
    <w:bookmarkStart w:name="z62" w:id="4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
    <w:bookmarkStart w:name="z63" w:id="5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
    <w:bookmarkStart w:name="z64" w:id="51"/>
    <w:p>
      <w:pPr>
        <w:spacing w:after="0"/>
        <w:ind w:left="0"/>
        <w:jc w:val="both"/>
      </w:pPr>
      <w:r>
        <w:rPr>
          <w:rFonts w:ascii="Times New Roman"/>
          <w:b w:val="false"/>
          <w:i w:val="false"/>
          <w:color w:val="000000"/>
          <w:sz w:val="28"/>
        </w:rPr>
        <w:t>
      11. Жиналыс өз өкілеттігі шеңберінде шақырылымға қатысып отырған жиналыс мүшелерінің көпшілік даусымен шешімдер қабылдайды.</w:t>
      </w:r>
    </w:p>
    <w:bookmarkEnd w:id="51"/>
    <w:bookmarkStart w:name="z65" w:id="5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52"/>
    <w:bookmarkStart w:name="z66" w:id="53"/>
    <w:p>
      <w:pPr>
        <w:spacing w:after="0"/>
        <w:ind w:left="0"/>
        <w:jc w:val="both"/>
      </w:pPr>
      <w:r>
        <w:rPr>
          <w:rFonts w:ascii="Times New Roman"/>
          <w:b w:val="false"/>
          <w:i w:val="false"/>
          <w:color w:val="000000"/>
          <w:sz w:val="28"/>
        </w:rPr>
        <w:t>
      Жиналыстың шешімі хаттамамен ресімделеді, онда:</w:t>
      </w:r>
    </w:p>
    <w:bookmarkEnd w:id="53"/>
    <w:bookmarkStart w:name="z67" w:id="54"/>
    <w:p>
      <w:pPr>
        <w:spacing w:after="0"/>
        <w:ind w:left="0"/>
        <w:jc w:val="both"/>
      </w:pPr>
      <w:r>
        <w:rPr>
          <w:rFonts w:ascii="Times New Roman"/>
          <w:b w:val="false"/>
          <w:i w:val="false"/>
          <w:color w:val="000000"/>
          <w:sz w:val="28"/>
        </w:rPr>
        <w:t>
      1) жиналыстың өткізілетін күні мен орны;</w:t>
      </w:r>
    </w:p>
    <w:bookmarkEnd w:id="54"/>
    <w:bookmarkStart w:name="z68" w:id="55"/>
    <w:p>
      <w:pPr>
        <w:spacing w:after="0"/>
        <w:ind w:left="0"/>
        <w:jc w:val="both"/>
      </w:pPr>
      <w:r>
        <w:rPr>
          <w:rFonts w:ascii="Times New Roman"/>
          <w:b w:val="false"/>
          <w:i w:val="false"/>
          <w:color w:val="000000"/>
          <w:sz w:val="28"/>
        </w:rPr>
        <w:t>
      2) жиналыс мүшелерінің саны және тізімі;</w:t>
      </w:r>
    </w:p>
    <w:bookmarkEnd w:id="55"/>
    <w:bookmarkStart w:name="z69" w:id="5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56"/>
    <w:bookmarkStart w:name="z70" w:id="5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57"/>
    <w:bookmarkStart w:name="z71" w:id="5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58"/>
    <w:bookmarkStart w:name="z72" w:id="5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59"/>
    <w:bookmarkStart w:name="z73" w:id="6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Сырдария аудандық мәслихатының (бұдан әрі – аудандық мәслихат) қарауына беріледі.</w:t>
      </w:r>
    </w:p>
    <w:bookmarkEnd w:id="60"/>
    <w:bookmarkStart w:name="z74" w:id="61"/>
    <w:p>
      <w:pPr>
        <w:spacing w:after="0"/>
        <w:ind w:left="0"/>
        <w:jc w:val="both"/>
      </w:pPr>
      <w:r>
        <w:rPr>
          <w:rFonts w:ascii="Times New Roman"/>
          <w:b w:val="false"/>
          <w:i w:val="false"/>
          <w:color w:val="000000"/>
          <w:sz w:val="28"/>
        </w:rPr>
        <w:t>
      12.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61"/>
    <w:bookmarkStart w:name="z75" w:id="62"/>
    <w:p>
      <w:pPr>
        <w:spacing w:after="0"/>
        <w:ind w:left="0"/>
        <w:jc w:val="both"/>
      </w:pPr>
      <w:r>
        <w:rPr>
          <w:rFonts w:ascii="Times New Roman"/>
          <w:b w:val="false"/>
          <w:i w:val="false"/>
          <w:color w:val="000000"/>
          <w:sz w:val="28"/>
        </w:rPr>
        <w:t xml:space="preserve">
      13. Ауылдық округ әкімі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62"/>
    <w:bookmarkStart w:name="z76"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аудан әкімі шешеді.</w:t>
      </w:r>
    </w:p>
    <w:bookmarkEnd w:id="63"/>
    <w:bookmarkStart w:name="z77" w:id="64"/>
    <w:p>
      <w:pPr>
        <w:spacing w:after="0"/>
        <w:ind w:left="0"/>
        <w:jc w:val="both"/>
      </w:pPr>
      <w:r>
        <w:rPr>
          <w:rFonts w:ascii="Times New Roman"/>
          <w:b w:val="false"/>
          <w:i w:val="false"/>
          <w:color w:val="000000"/>
          <w:sz w:val="28"/>
        </w:rPr>
        <w:t>
      Ауылдық округ әкімі екі жұмыс күні ішінде аудан әкімінің және аудандық мәслихаттың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64"/>
    <w:bookmarkStart w:name="z78" w:id="65"/>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мәслихаттың таяудағы отырысында алдын ала талқылаудан және оның шешімінен кейін аудан әкімі шешім қабылдайды.</w:t>
      </w:r>
    </w:p>
    <w:bookmarkEnd w:id="65"/>
    <w:bookmarkStart w:name="z79" w:id="66"/>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6"/>
    <w:bookmarkStart w:name="z80" w:id="67"/>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7"/>
    <w:bookmarkStart w:name="z81" w:id="6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8"/>
    <w:bookmarkStart w:name="z82" w:id="69"/>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9"/>
    <w:bookmarkStart w:name="z83" w:id="70"/>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0"/>
    <w:bookmarkStart w:name="z84" w:id="7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