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6e79" w14:textId="0de6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2018 жылғы 23 қазандағы № 205 шешімі. Қызылорда облысының Әділет департаментінде 2018 жылғы 26 қазанда № 6482 болып тіркелді. Күші жойылды - Қызылорда облысы Қармақшы аудандық мәслихатының 2021 жылғы 26 қарашадағы № 108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Қармақшы ауданы бойынша тұрмыстық қатты қалдықтарды жинауға, әкетуге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"Тұрмыстық қатты қалдықтарды әкету тарифін бекіту туралы" Қармақшы ауданы мәслихатының 2014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4735 нөмірімен тіркелген, аудандық "Қармақшы таңы" газетінің 2014 жылғы 2 тамызда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26-сессиясының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коммуналдық қалдықтардың түзілуі мен жинақталу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Қармақшы аудандық мәслихатының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нормасы,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2,589895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0,347333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1,564286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0,586607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2,314625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0,137416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0,242855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Стадиондар, спорт алаңдары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0,054838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0,173416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Базалар,сауда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0,588237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0,198749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 жуу орындары, автожанармай құю станциясы,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–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8,261384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1,129851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4,432143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0,007466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0,375279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2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тұрмыстық қатты қалдықтарды жинауға, әкетуге және көмуге арналған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үйлерден қатты тұрмыстық қалдықтарды жинауға, әкетуге және көмуге арналған тарифтер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 – абоненттер үшін қатты тұрмыстық қалдықтарды жинау, әкету және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текше 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