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78cd" w14:textId="1dd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25 желтоқсандағы № 264 шешімі. Қызылорда облысының Әділет департаментінде 2018 жылғы 26 желтоқсанда № 6586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2018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тиісінше 1, 2, 3, 4, 5, 6, 7, 8, 9, 10, 11, 12 - қосымшаларына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1363402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999537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43030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216779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24794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186785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3210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50301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9762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38422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1676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1096322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191302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774330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92546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38144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1351402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987537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43030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12000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ХХХVІ сессиясының №264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