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396aae" w14:textId="5396aa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Жер салығының мөлшерлемелерін жоғарылату туралы</w:t>
      </w:r>
    </w:p>
    <w:p>
      <w:pPr>
        <w:spacing w:after="0"/>
        <w:ind w:left="0"/>
        <w:jc w:val="both"/>
      </w:pPr>
      <w:r>
        <w:rPr>
          <w:rFonts w:ascii="Times New Roman"/>
          <w:b w:val="false"/>
          <w:i w:val="false"/>
          <w:color w:val="000000"/>
          <w:sz w:val="28"/>
        </w:rPr>
        <w:t>Қызылорда облысы Қазалы аудандық мәслихатының 2018 жылғы 10 сәуірдегі № 188 шешімі. Қызылорда облысының Әділет департаментінде 2018 жылғы 27 сәуірде № 6278 болып тіркелді.</w:t>
      </w:r>
    </w:p>
    <w:p>
      <w:pPr>
        <w:spacing w:after="0"/>
        <w:ind w:left="0"/>
        <w:jc w:val="both"/>
      </w:pPr>
      <w:bookmarkStart w:name="z4" w:id="0"/>
      <w:r>
        <w:rPr>
          <w:rFonts w:ascii="Times New Roman"/>
          <w:b w:val="false"/>
          <w:i w:val="false"/>
          <w:color w:val="000000"/>
          <w:sz w:val="28"/>
        </w:rPr>
        <w:t xml:space="preserve">
      "Салық және бюджетке төленетін басқа да міндетті төлемдер туралы" (Салық кодексі) Қазақстан Республикасының 2017 жылғы 25 желтоқсандағы Кодексінің 510-бабының </w:t>
      </w:r>
      <w:r>
        <w:rPr>
          <w:rFonts w:ascii="Times New Roman"/>
          <w:b w:val="false"/>
          <w:i w:val="false"/>
          <w:color w:val="000000"/>
          <w:sz w:val="28"/>
        </w:rPr>
        <w:t>1тармағына</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2001 жылғы 23 қаңтардағы Қазақстан Республикасының Заңының 6-бабының 1-тармағының </w:t>
      </w:r>
      <w:r>
        <w:rPr>
          <w:rFonts w:ascii="Times New Roman"/>
          <w:b w:val="false"/>
          <w:i w:val="false"/>
          <w:color w:val="000000"/>
          <w:sz w:val="28"/>
        </w:rPr>
        <w:t>13) тармақшасына</w:t>
      </w:r>
      <w:r>
        <w:rPr>
          <w:rFonts w:ascii="Times New Roman"/>
          <w:b w:val="false"/>
          <w:i w:val="false"/>
          <w:color w:val="000000"/>
          <w:sz w:val="28"/>
        </w:rPr>
        <w:t xml:space="preserve"> сәйкес Қазалы аудандық мәслихаты ШЕШІМ ҚАБЫЛДАДЫ:</w:t>
      </w:r>
    </w:p>
    <w:bookmarkEnd w:id="0"/>
    <w:bookmarkStart w:name="z5" w:id="1"/>
    <w:p>
      <w:pPr>
        <w:spacing w:after="0"/>
        <w:ind w:left="0"/>
        <w:jc w:val="both"/>
      </w:pPr>
      <w:r>
        <w:rPr>
          <w:rFonts w:ascii="Times New Roman"/>
          <w:b w:val="false"/>
          <w:i w:val="false"/>
          <w:color w:val="000000"/>
          <w:sz w:val="28"/>
        </w:rPr>
        <w:t xml:space="preserve">
      1. Қазақстан Республикасының жер заңнамасына сәйкес жүргізілетін жерді аймаққа бөлу жобалары (схемалары) негізінде, Қазалы ауданы бойынша жер салығының мөлшерлемелері "Салық және бюджетке төленетін басқа да міндетті төлемдер туралы (Салық Кодексі)" Қазақстан Республикасының Кодексінің </w:t>
      </w:r>
      <w:r>
        <w:rPr>
          <w:rFonts w:ascii="Times New Roman"/>
          <w:b w:val="false"/>
          <w:i w:val="false"/>
          <w:color w:val="000000"/>
          <w:sz w:val="28"/>
        </w:rPr>
        <w:t>505</w:t>
      </w:r>
      <w:r>
        <w:rPr>
          <w:rFonts w:ascii="Times New Roman"/>
          <w:b w:val="false"/>
          <w:i w:val="false"/>
          <w:color w:val="000000"/>
          <w:sz w:val="28"/>
        </w:rPr>
        <w:t xml:space="preserve"> және </w:t>
      </w:r>
      <w:r>
        <w:rPr>
          <w:rFonts w:ascii="Times New Roman"/>
          <w:b w:val="false"/>
          <w:i w:val="false"/>
          <w:color w:val="000000"/>
          <w:sz w:val="28"/>
        </w:rPr>
        <w:t>506-баптарында</w:t>
      </w:r>
      <w:r>
        <w:rPr>
          <w:rFonts w:ascii="Times New Roman"/>
          <w:b w:val="false"/>
          <w:i w:val="false"/>
          <w:color w:val="000000"/>
          <w:sz w:val="28"/>
        </w:rPr>
        <w:t> белгiленген жер салығының базалық мөлшерлемелерінен 50 (елу) пайызға арттырылсын.</w:t>
      </w:r>
    </w:p>
    <w:bookmarkEnd w:id="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Қызылорда облысы Қазалы аудандық мәслихатының 18.11.2022 </w:t>
      </w:r>
      <w:r>
        <w:rPr>
          <w:rFonts w:ascii="Times New Roman"/>
          <w:b w:val="false"/>
          <w:i w:val="false"/>
          <w:color w:val="000000"/>
          <w:sz w:val="28"/>
        </w:rPr>
        <w:t>№ 298</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6" w:id="2"/>
    <w:p>
      <w:pPr>
        <w:spacing w:after="0"/>
        <w:ind w:left="0"/>
        <w:jc w:val="both"/>
      </w:pPr>
      <w:r>
        <w:rPr>
          <w:rFonts w:ascii="Times New Roman"/>
          <w:b w:val="false"/>
          <w:i w:val="false"/>
          <w:color w:val="000000"/>
          <w:sz w:val="28"/>
        </w:rPr>
        <w:t xml:space="preserve">
      2. Қазалы аудандық мәслихатының 2017 жылғы 23 ақпандағы </w:t>
      </w:r>
      <w:r>
        <w:rPr>
          <w:rFonts w:ascii="Times New Roman"/>
          <w:b w:val="false"/>
          <w:i w:val="false"/>
          <w:color w:val="000000"/>
          <w:sz w:val="28"/>
        </w:rPr>
        <w:t>№ 87</w:t>
      </w:r>
      <w:r>
        <w:rPr>
          <w:rFonts w:ascii="Times New Roman"/>
          <w:b w:val="false"/>
          <w:i w:val="false"/>
          <w:color w:val="000000"/>
          <w:sz w:val="28"/>
        </w:rPr>
        <w:t xml:space="preserve"> "Жер салығының базалық мөлшерлемелерін жоғарылату туралы" (нормативтік құқықтық актілерді мемлекеттік тіркеу Тізілімінде 5771 нөмірімен тіркелген, аудандық "Тұран-Қазалы" газетінің 2017 жылғы 1 сәуірдегі №28 және 2017 жылғы 3 сәуірде Қазақстан Республикасы нормативтік құқықтық актілерінің Эталондық бақылау банкінде жарияланған) шешімінің күші жойылды деп танылсын.</w:t>
      </w:r>
    </w:p>
    <w:bookmarkEnd w:id="2"/>
    <w:bookmarkStart w:name="z7" w:id="3"/>
    <w:p>
      <w:pPr>
        <w:spacing w:after="0"/>
        <w:ind w:left="0"/>
        <w:jc w:val="both"/>
      </w:pPr>
      <w:r>
        <w:rPr>
          <w:rFonts w:ascii="Times New Roman"/>
          <w:b w:val="false"/>
          <w:i w:val="false"/>
          <w:color w:val="000000"/>
          <w:sz w:val="28"/>
        </w:rPr>
        <w:t>
      3. Осы шешім, 2019 жылдың 1 қаңтарынан бастап қолданысқа енгізілетін 1-тармағын қоспағанда, алғашқы ресми жарияланған күнінен бастап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Аудандық мәслихаттың кезекті</w:t>
            </w:r>
          </w:p>
          <w:p>
            <w:pPr>
              <w:spacing w:after="20"/>
              <w:ind w:left="20"/>
              <w:jc w:val="both"/>
            </w:pPr>
          </w:p>
          <w:p>
            <w:pPr>
              <w:spacing w:after="0"/>
              <w:ind w:left="0"/>
              <w:jc w:val="left"/>
            </w:pPr>
          </w:p>
          <w:p>
            <w:pPr>
              <w:spacing w:after="20"/>
              <w:ind w:left="20"/>
              <w:jc w:val="both"/>
            </w:pPr>
            <w:r>
              <w:rPr>
                <w:rFonts w:ascii="Times New Roman"/>
                <w:b w:val="false"/>
                <w:i/>
                <w:color w:val="000000"/>
                <w:sz w:val="20"/>
              </w:rPr>
              <w:t>ХХІІІ сессиясының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Н.Имандосов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Аудандық мәслихат хатшысының</w:t>
            </w:r>
          </w:p>
          <w:p>
            <w:pPr>
              <w:spacing w:after="20"/>
              <w:ind w:left="20"/>
              <w:jc w:val="both"/>
            </w:pPr>
          </w:p>
          <w:p>
            <w:pPr>
              <w:spacing w:after="0"/>
              <w:ind w:left="0"/>
              <w:jc w:val="left"/>
            </w:pPr>
          </w:p>
          <w:p>
            <w:pPr>
              <w:spacing w:after="20"/>
              <w:ind w:left="20"/>
              <w:jc w:val="both"/>
            </w:pPr>
            <w:r>
              <w:rPr>
                <w:rFonts w:ascii="Times New Roman"/>
                <w:b w:val="false"/>
                <w:i/>
                <w:color w:val="000000"/>
                <w:sz w:val="20"/>
              </w:rPr>
              <w:t>міндетін уақытша атқарушы: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Ғ.Әліш</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"КЕЛІСІЛДІ"</w:t>
            </w:r>
          </w:p>
          <w:p>
            <w:pPr>
              <w:spacing w:after="20"/>
              <w:ind w:left="20"/>
              <w:jc w:val="both"/>
            </w:pPr>
          </w:p>
          <w:p>
            <w:pPr>
              <w:spacing w:after="20"/>
              <w:ind w:left="20"/>
              <w:jc w:val="both"/>
            </w:pPr>
            <w:r>
              <w:rPr>
                <w:rFonts w:ascii="Times New Roman"/>
                <w:b w:val="false"/>
                <w:i/>
                <w:color w:val="000000"/>
                <w:sz w:val="20"/>
              </w:rPr>
              <w:t>"Қазақстан Республикасы Қаржы</w:t>
            </w:r>
          </w:p>
          <w:p>
            <w:pPr>
              <w:spacing w:after="20"/>
              <w:ind w:left="20"/>
              <w:jc w:val="both"/>
            </w:pPr>
            <w:r>
              <w:rPr>
                <w:rFonts w:ascii="Times New Roman"/>
                <w:b w:val="false"/>
                <w:i/>
                <w:color w:val="000000"/>
                <w:sz w:val="20"/>
              </w:rPr>
              <w:t>министрлігінің Мемлекеттік кірістер</w:t>
            </w:r>
          </w:p>
          <w:p>
            <w:pPr>
              <w:spacing w:after="20"/>
              <w:ind w:left="20"/>
              <w:jc w:val="both"/>
            </w:pPr>
            <w:r>
              <w:rPr>
                <w:rFonts w:ascii="Times New Roman"/>
                <w:b w:val="false"/>
                <w:i/>
                <w:color w:val="000000"/>
                <w:sz w:val="20"/>
              </w:rPr>
              <w:t>комитеті Қызылорда облысы бойынша</w:t>
            </w:r>
          </w:p>
          <w:p>
            <w:pPr>
              <w:spacing w:after="20"/>
              <w:ind w:left="20"/>
              <w:jc w:val="both"/>
            </w:pPr>
            <w:r>
              <w:rPr>
                <w:rFonts w:ascii="Times New Roman"/>
                <w:b w:val="false"/>
                <w:i/>
                <w:color w:val="000000"/>
                <w:sz w:val="20"/>
              </w:rPr>
              <w:t>Мемлекеттік кірістер департаментінің</w:t>
            </w:r>
          </w:p>
          <w:p>
            <w:pPr>
              <w:spacing w:after="20"/>
              <w:ind w:left="20"/>
              <w:jc w:val="both"/>
            </w:pPr>
            <w:r>
              <w:rPr>
                <w:rFonts w:ascii="Times New Roman"/>
                <w:b w:val="false"/>
                <w:i/>
                <w:color w:val="000000"/>
                <w:sz w:val="20"/>
              </w:rPr>
              <w:t>Қазалы ауданы бойынша Мемлекеттік кірістер</w:t>
            </w:r>
          </w:p>
          <w:p>
            <w:pPr>
              <w:spacing w:after="20"/>
              <w:ind w:left="20"/>
              <w:jc w:val="both"/>
            </w:pPr>
            <w:r>
              <w:rPr>
                <w:rFonts w:ascii="Times New Roman"/>
                <w:b w:val="false"/>
                <w:i/>
                <w:color w:val="000000"/>
                <w:sz w:val="20"/>
              </w:rPr>
              <w:t>басқармасы" мемлекеттік мекемесінің</w:t>
            </w:r>
          </w:p>
          <w:p>
            <w:pPr>
              <w:spacing w:after="20"/>
              <w:ind w:left="20"/>
              <w:jc w:val="both"/>
            </w:pPr>
            <w:r>
              <w:rPr>
                <w:rFonts w:ascii="Times New Roman"/>
                <w:b w:val="false"/>
                <w:i/>
                <w:color w:val="000000"/>
                <w:sz w:val="20"/>
              </w:rPr>
              <w:t>басшысы</w:t>
            </w:r>
          </w:p>
          <w:p>
            <w:pPr>
              <w:spacing w:after="20"/>
              <w:ind w:left="20"/>
              <w:jc w:val="both"/>
            </w:pPr>
            <w:r>
              <w:rPr>
                <w:rFonts w:ascii="Times New Roman"/>
                <w:b w:val="false"/>
                <w:i/>
                <w:color w:val="000000"/>
                <w:sz w:val="20"/>
              </w:rPr>
              <w:t>__________________ Ф.Қожабергенов</w:t>
            </w:r>
          </w:p>
          <w:p>
            <w:pPr>
              <w:spacing w:after="0"/>
              <w:ind w:left="0"/>
              <w:jc w:val="left"/>
            </w:pPr>
          </w:p>
          <w:p>
            <w:pPr>
              <w:spacing w:after="20"/>
              <w:ind w:left="20"/>
              <w:jc w:val="both"/>
            </w:pPr>
            <w:r>
              <w:rPr>
                <w:rFonts w:ascii="Times New Roman"/>
                <w:b w:val="false"/>
                <w:i/>
                <w:color w:val="000000"/>
                <w:sz w:val="20"/>
              </w:rPr>
              <w:t>"10" сәуір 2018 жыл</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