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3289" w14:textId="520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2018 жылғы 11 қыркүйектегі № 394-қ қаулысы және Қызылорда облысы Арал аудандық мәслихатының 2018 жылғы 11 қыркүйектегі № 186 шешімі. Қызылорда облысының Әділет департаментінде 2018 жылғы 19 қыркүйекте № 6433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51тармақшасына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ономастикалық комиссиясының 2018 жылғы 9 тамыздағы №3 қорытындысы негізінде, Арал ауданының әкімдігі ҚАУЛЫ ЕТЕДІ және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мына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"Тәжі Палуан" көшесінің бірінші қатарына "Төле Рысбаев"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"Тәжі Палуан" көшесінің екінші қатарына "Бисеналы Халықов"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"Тәжі Палуан" көшесінің алтыншы қатарына "Абдул-Хамид Мархабаев"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"Жақсылық Әмірханұлы" көшесінің бірінші және екінші қатарларына "Кеулімжай Қарақұлов"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"Жеңістің 40 жылдығы" көшесі "Төлебай Жолмағанбетұлы" есімімен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отызыншы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