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77df" w14:textId="6b77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коммуналдық меншіктегі ұйымды мүліктік кешен ретінде жекешелендіру туралы" Қызылорда қаласы әкімдігінің 2018 жылғы 23 мамырдағы №11078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23 шілдедегі № 11541/1 қаулысы. Қызылорда облысының Әділет департаментінде 2018 жылғы 13 тамызда № 6402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коммуналдық меншіктегі ұйымды мүліктік кешен ретінде жекешелендіру туралы" Қызылорда қаласы әкімдігінің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11078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№6304 тіркелген, Қазақстан Республикасының нормативтік құқықтық актілердің эталонды бақылау банкісінде 2018 жылғы 7 маусымда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