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ffdd5" w14:textId="e8ffd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 жергілікті атқарушы органдарының "Б" корпусының мемлекеттiк әкiмшiлiк қызметшiлерiнiң жұмысын бағалаудың әдiстемесiн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қаласы әкімдігінің 2018 жылғы 12 наурыздағы № 10579 қаулысы. Қызылорда облысының Әділет департаментінде 2018 жылғы 16 наурызда № 6212 болып тіркелді. Күші жойылды - Қызылорда облысы Қызылорда қаласы әкімдігінің 2023 жылғы 29 тамыздағы № 3062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Қызылорда қаласы әкімдігінің 29.08.2023 </w:t>
      </w:r>
      <w:r>
        <w:rPr>
          <w:rFonts w:ascii="Times New Roman"/>
          <w:b w:val="false"/>
          <w:i w:val="false"/>
          <w:color w:val="ff0000"/>
          <w:sz w:val="28"/>
        </w:rPr>
        <w:t>№ 3062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қаласының әкімдігі ҚАУЛЫ ЕТЕДІ:</w:t>
      </w:r>
    </w:p>
    <w:bookmarkStart w:name="z5" w:id="1"/>
    <w:p>
      <w:pPr>
        <w:spacing w:after="0"/>
        <w:ind w:left="0"/>
        <w:jc w:val="both"/>
      </w:pPr>
      <w:r>
        <w:rPr>
          <w:rFonts w:ascii="Times New Roman"/>
          <w:b w:val="false"/>
          <w:i w:val="false"/>
          <w:color w:val="000000"/>
          <w:sz w:val="28"/>
        </w:rPr>
        <w:t xml:space="preserve">
      1. Қоса беріліп отырған Қызылорда қаласы жергілікті атқарушы органдарының "Б" корпусының мемлекеттiк әкiмшiлiк қызметшiлерiнiң жұмысын бағалаудың </w:t>
      </w:r>
      <w:r>
        <w:rPr>
          <w:rFonts w:ascii="Times New Roman"/>
          <w:b w:val="false"/>
          <w:i w:val="false"/>
          <w:color w:val="000000"/>
          <w:sz w:val="28"/>
        </w:rPr>
        <w:t>әдiстемесi</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"Қызылорда қаласы жергілікті атқарушы органдарының "Б" корпусы мемлекеттiк әкiмшiлiк қызметшiлерiнiң қызметiн бағалаудың әдiстемесiн бекіту туралы" Қызылорда қаласы әкімдігінің 2017 жылғы 14 сәуірдегі </w:t>
      </w:r>
      <w:r>
        <w:rPr>
          <w:rFonts w:ascii="Times New Roman"/>
          <w:b w:val="false"/>
          <w:i w:val="false"/>
          <w:color w:val="000000"/>
          <w:sz w:val="28"/>
        </w:rPr>
        <w:t>№ 7606</w:t>
      </w:r>
      <w:r>
        <w:rPr>
          <w:rFonts w:ascii="Times New Roman"/>
          <w:b w:val="false"/>
          <w:i w:val="false"/>
          <w:color w:val="000000"/>
          <w:sz w:val="28"/>
        </w:rPr>
        <w:t xml:space="preserve"> қаулысының (нормативтік құқықтық актілерді мемлекеттік тіркеу Тізілімінде №5815 тіркелген, Қазақстан Республикасы нормативтік құқықтық актілерінің эталондық бақылау банкінде 2017 жылғы 15 мамырда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Қалалық бюджеттен қаржыландырылатын атқарушы органдар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"Қызылорда қаласы әкімінің аппараты" мемлекеттік мекемесіне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әкімдігінің</w:t>
            </w:r>
            <w:r>
              <w:br/>
            </w:r>
            <w:r>
              <w:rPr>
                <w:rFonts w:ascii="Times New Roman"/>
                <w:b w:val="false"/>
                <w:i w:val="false"/>
                <w:color w:val="000000"/>
                <w:sz w:val="20"/>
              </w:rPr>
              <w:t>2018 жылғы 12 наурыздағы</w:t>
            </w:r>
            <w:r>
              <w:br/>
            </w:r>
            <w:r>
              <w:rPr>
                <w:rFonts w:ascii="Times New Roman"/>
                <w:b w:val="false"/>
                <w:i w:val="false"/>
                <w:color w:val="000000"/>
                <w:sz w:val="20"/>
              </w:rPr>
              <w:t>№ 10579 қаулысымен бекітілген</w:t>
            </w:r>
          </w:p>
        </w:tc>
      </w:tr>
    </w:tbl>
    <w:bookmarkStart w:name="z12" w:id="6"/>
    <w:p>
      <w:pPr>
        <w:spacing w:after="0"/>
        <w:ind w:left="0"/>
        <w:jc w:val="left"/>
      </w:pPr>
      <w:r>
        <w:rPr>
          <w:rFonts w:ascii="Times New Roman"/>
          <w:b/>
          <w:i w:val="false"/>
          <w:color w:val="000000"/>
        </w:rPr>
        <w:t xml:space="preserve"> Қызылорда қаласы жергілікті атқарушы органдарының "Б" корпусының мемлекеттік әкімшілік қызметшілерінің жұмысын бағалаудың әдістемесі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xml:space="preserve">
      1. Осы Қызылорда қаласы жергілікті атқарушы органдарының "Б" корпусының мемлекеттік әкімшілік қызметшілерінің жұмысын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жұмысын бағалау тәртібін айқындайды.</w:t>
      </w:r>
    </w:p>
    <w:bookmarkEnd w:id="8"/>
    <w:bookmarkStart w:name="z15" w:id="9"/>
    <w:p>
      <w:pPr>
        <w:spacing w:after="0"/>
        <w:ind w:left="0"/>
        <w:jc w:val="both"/>
      </w:pPr>
      <w:r>
        <w:rPr>
          <w:rFonts w:ascii="Times New Roman"/>
          <w:b w:val="false"/>
          <w:i w:val="false"/>
          <w:color w:val="000000"/>
          <w:sz w:val="28"/>
        </w:rPr>
        <w:t>
      2. Осы Әдістемеде қолданылатын негізгі ұғымдар:</w:t>
      </w:r>
    </w:p>
    <w:bookmarkEnd w:id="9"/>
    <w:bookmarkStart w:name="z16" w:id="10"/>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0"/>
    <w:bookmarkStart w:name="z17" w:id="11"/>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1"/>
    <w:bookmarkStart w:name="z18" w:id="12"/>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2"/>
    <w:bookmarkStart w:name="z19" w:id="13"/>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3"/>
    <w:bookmarkStart w:name="z20" w:id="14"/>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4"/>
    <w:bookmarkStart w:name="z21" w:id="15"/>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5"/>
    <w:bookmarkStart w:name="z22" w:id="16"/>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6"/>
    <w:bookmarkStart w:name="z23" w:id="17"/>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7"/>
    <w:bookmarkStart w:name="z24" w:id="18"/>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8"/>
    <w:bookmarkStart w:name="z25" w:id="19"/>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(кадр жұмысы) бөлімі жұмыс органы болып табылатын Бағалау жөніндегі комиссия (бұдан әрі - Комиссия) құрылады.</w:t>
      </w:r>
    </w:p>
    <w:bookmarkEnd w:id="19"/>
    <w:bookmarkStart w:name="z26" w:id="20"/>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0"/>
    <w:bookmarkStart w:name="z27" w:id="21"/>
    <w:p>
      <w:pPr>
        <w:spacing w:after="0"/>
        <w:ind w:left="0"/>
        <w:jc w:val="both"/>
      </w:pPr>
      <w:r>
        <w:rPr>
          <w:rFonts w:ascii="Times New Roman"/>
          <w:b w:val="false"/>
          <w:i w:val="false"/>
          <w:color w:val="000000"/>
          <w:sz w:val="28"/>
        </w:rPr>
        <w:t>
      6. Бағалау екі жеке бағыт бойынша жүргізіледі:</w:t>
      </w:r>
    </w:p>
    <w:bookmarkEnd w:id="21"/>
    <w:bookmarkStart w:name="z28" w:id="22"/>
    <w:p>
      <w:pPr>
        <w:spacing w:after="0"/>
        <w:ind w:left="0"/>
        <w:jc w:val="both"/>
      </w:pPr>
      <w:r>
        <w:rPr>
          <w:rFonts w:ascii="Times New Roman"/>
          <w:b w:val="false"/>
          <w:i w:val="false"/>
          <w:color w:val="000000"/>
          <w:sz w:val="28"/>
        </w:rPr>
        <w:t>
      1) НМИ жетістіктерін бағалау;</w:t>
      </w:r>
    </w:p>
    <w:bookmarkEnd w:id="22"/>
    <w:bookmarkStart w:name="z29" w:id="23"/>
    <w:p>
      <w:pPr>
        <w:spacing w:after="0"/>
        <w:ind w:left="0"/>
        <w:jc w:val="both"/>
      </w:pPr>
      <w:r>
        <w:rPr>
          <w:rFonts w:ascii="Times New Roman"/>
          <w:b w:val="false"/>
          <w:i w:val="false"/>
          <w:color w:val="000000"/>
          <w:sz w:val="28"/>
        </w:rPr>
        <w:t>
      2) "Б" корпусы қызметшілерінің құзыреттерін бағалау.</w:t>
      </w:r>
    </w:p>
    <w:bookmarkEnd w:id="23"/>
    <w:bookmarkStart w:name="z30" w:id="24"/>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4"/>
    <w:bookmarkStart w:name="z31" w:id="25"/>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5"/>
    <w:bookmarkStart w:name="z32" w:id="26"/>
    <w:p>
      <w:pPr>
        <w:spacing w:after="0"/>
        <w:ind w:left="0"/>
        <w:jc w:val="both"/>
      </w:pPr>
      <w:r>
        <w:rPr>
          <w:rFonts w:ascii="Times New Roman"/>
          <w:b w:val="false"/>
          <w:i w:val="false"/>
          <w:color w:val="000000"/>
          <w:sz w:val="28"/>
        </w:rPr>
        <w:t>
      8. Бағалауға байланысты құжаттар персоналды басқару қызметі (кадр жұмысы) бөлімінде бағалау аяқталғаннан кейін үш жыл бойы сақталады.</w:t>
      </w:r>
    </w:p>
    <w:bookmarkEnd w:id="26"/>
    <w:bookmarkStart w:name="z33" w:id="27"/>
    <w:p>
      <w:pPr>
        <w:spacing w:after="0"/>
        <w:ind w:left="0"/>
        <w:jc w:val="left"/>
      </w:pPr>
      <w:r>
        <w:rPr>
          <w:rFonts w:ascii="Times New Roman"/>
          <w:b/>
          <w:i w:val="false"/>
          <w:color w:val="000000"/>
        </w:rPr>
        <w:t xml:space="preserve"> 2. НМИ анықтау тәртібі</w:t>
      </w:r>
    </w:p>
    <w:bookmarkEnd w:id="27"/>
    <w:bookmarkStart w:name="z34" w:id="28"/>
    <w:p>
      <w:pPr>
        <w:spacing w:after="0"/>
        <w:ind w:left="0"/>
        <w:jc w:val="both"/>
      </w:pPr>
      <w:r>
        <w:rPr>
          <w:rFonts w:ascii="Times New Roman"/>
          <w:b w:val="false"/>
          <w:i w:val="false"/>
          <w:color w:val="000000"/>
          <w:sz w:val="28"/>
        </w:rPr>
        <w:t xml:space="preserve">
      9. НМИ бағалау кезеңі басталғаннан кейін 10 жұмыс күні ішінде "Б" корпусы қызметшісінің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8"/>
    <w:bookmarkStart w:name="z35" w:id="29"/>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9"/>
    <w:bookmarkStart w:name="z36" w:id="30"/>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30"/>
    <w:bookmarkStart w:name="z37" w:id="31"/>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31"/>
    <w:bookmarkStart w:name="z38" w:id="32"/>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2"/>
    <w:bookmarkStart w:name="z39" w:id="33"/>
    <w:p>
      <w:pPr>
        <w:spacing w:after="0"/>
        <w:ind w:left="0"/>
        <w:jc w:val="both"/>
      </w:pPr>
      <w:r>
        <w:rPr>
          <w:rFonts w:ascii="Times New Roman"/>
          <w:b w:val="false"/>
          <w:i w:val="false"/>
          <w:color w:val="000000"/>
          <w:sz w:val="28"/>
        </w:rPr>
        <w:t>
      13. НМИ:</w:t>
      </w:r>
    </w:p>
    <w:bookmarkEnd w:id="33"/>
    <w:bookmarkStart w:name="z40" w:id="3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4"/>
    <w:bookmarkStart w:name="z41" w:id="35"/>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5"/>
    <w:bookmarkStart w:name="z42" w:id="36"/>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6"/>
    <w:bookmarkStart w:name="z43" w:id="37"/>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7"/>
    <w:bookmarkStart w:name="z44" w:id="38"/>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8"/>
    <w:bookmarkStart w:name="z45" w:id="39"/>
    <w:p>
      <w:pPr>
        <w:spacing w:after="0"/>
        <w:ind w:left="0"/>
        <w:jc w:val="both"/>
      </w:pPr>
      <w:r>
        <w:rPr>
          <w:rFonts w:ascii="Times New Roman"/>
          <w:b w:val="false"/>
          <w:i w:val="false"/>
          <w:color w:val="000000"/>
          <w:sz w:val="28"/>
        </w:rPr>
        <w:t>
      14. НМИ саны 5 құрайды.</w:t>
      </w:r>
    </w:p>
    <w:bookmarkEnd w:id="39"/>
    <w:bookmarkStart w:name="z46" w:id="40"/>
    <w:p>
      <w:pPr>
        <w:spacing w:after="0"/>
        <w:ind w:left="0"/>
        <w:jc w:val="both"/>
      </w:pPr>
      <w:r>
        <w:rPr>
          <w:rFonts w:ascii="Times New Roman"/>
          <w:b w:val="false"/>
          <w:i w:val="false"/>
          <w:color w:val="000000"/>
          <w:sz w:val="28"/>
        </w:rPr>
        <w:t>
      15. Жеке жұмыс жоспары персоналды басқару қызметі (кадр жұмысы) бөлімінде сақталады.</w:t>
      </w:r>
    </w:p>
    <w:bookmarkEnd w:id="40"/>
    <w:bookmarkStart w:name="z47" w:id="41"/>
    <w:p>
      <w:pPr>
        <w:spacing w:after="0"/>
        <w:ind w:left="0"/>
        <w:jc w:val="left"/>
      </w:pPr>
      <w:r>
        <w:rPr>
          <w:rFonts w:ascii="Times New Roman"/>
          <w:b/>
          <w:i w:val="false"/>
          <w:color w:val="000000"/>
        </w:rPr>
        <w:t xml:space="preserve"> 3. НМИ жетістігін бағалау тәртібі</w:t>
      </w:r>
    </w:p>
    <w:bookmarkEnd w:id="41"/>
    <w:bookmarkStart w:name="z48" w:id="42"/>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2"/>
    <w:bookmarkStart w:name="z49" w:id="43"/>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3"/>
    <w:bookmarkStart w:name="z50" w:id="44"/>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4"/>
    <w:bookmarkStart w:name="z51" w:id="45"/>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5"/>
    <w:bookmarkStart w:name="z52" w:id="46"/>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6"/>
    <w:bookmarkStart w:name="z53" w:id="47"/>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7"/>
    <w:bookmarkStart w:name="z54" w:id="48"/>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8"/>
    <w:bookmarkStart w:name="z55" w:id="49"/>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9"/>
    <w:bookmarkStart w:name="z56" w:id="50"/>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0"/>
    <w:bookmarkStart w:name="z57" w:id="51"/>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1"/>
    <w:bookmarkStart w:name="z58" w:id="52"/>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2"/>
    <w:bookmarkStart w:name="z59" w:id="53"/>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3"/>
    <w:bookmarkStart w:name="z60" w:id="54"/>
    <w:p>
      <w:pPr>
        <w:spacing w:after="0"/>
        <w:ind w:left="0"/>
        <w:jc w:val="both"/>
      </w:pPr>
      <w:r>
        <w:rPr>
          <w:rFonts w:ascii="Times New Roman"/>
          <w:b w:val="false"/>
          <w:i w:val="false"/>
          <w:color w:val="000000"/>
          <w:sz w:val="28"/>
        </w:rPr>
        <w:t>
      1) бағалаумен келісу;</w:t>
      </w:r>
    </w:p>
    <w:bookmarkEnd w:id="54"/>
    <w:bookmarkStart w:name="z61" w:id="55"/>
    <w:p>
      <w:pPr>
        <w:spacing w:after="0"/>
        <w:ind w:left="0"/>
        <w:jc w:val="both"/>
      </w:pPr>
      <w:r>
        <w:rPr>
          <w:rFonts w:ascii="Times New Roman"/>
          <w:b w:val="false"/>
          <w:i w:val="false"/>
          <w:color w:val="000000"/>
          <w:sz w:val="28"/>
        </w:rPr>
        <w:t>
      2) түзетуге жіберу.</w:t>
      </w:r>
    </w:p>
    <w:bookmarkEnd w:id="55"/>
    <w:bookmarkStart w:name="z62" w:id="56"/>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6"/>
    <w:bookmarkStart w:name="z63" w:id="57"/>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7"/>
    <w:bookmarkStart w:name="z64" w:id="58"/>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8"/>
    <w:bookmarkStart w:name="z65" w:id="59"/>
    <w:p>
      <w:pPr>
        <w:spacing w:after="0"/>
        <w:ind w:left="0"/>
        <w:jc w:val="left"/>
      </w:pPr>
      <w:r>
        <w:rPr>
          <w:rFonts w:ascii="Times New Roman"/>
          <w:b/>
          <w:i w:val="false"/>
          <w:color w:val="000000"/>
        </w:rPr>
        <w:t xml:space="preserve"> 4. Құзыреттерді бағалау тәртібі</w:t>
      </w:r>
    </w:p>
    <w:bookmarkEnd w:id="59"/>
    <w:bookmarkStart w:name="z66" w:id="60"/>
    <w:p>
      <w:pPr>
        <w:spacing w:after="0"/>
        <w:ind w:left="0"/>
        <w:jc w:val="both"/>
      </w:pPr>
      <w:r>
        <w:rPr>
          <w:rFonts w:ascii="Times New Roman"/>
          <w:b w:val="false"/>
          <w:i w:val="false"/>
          <w:color w:val="000000"/>
          <w:sz w:val="28"/>
        </w:rPr>
        <w:t xml:space="preserve">
      25. Құзыреттерді бағалау тікелей басшымен жүргізіледі,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0"/>
    <w:bookmarkStart w:name="z67" w:id="61"/>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1"/>
    <w:bookmarkStart w:name="z68" w:id="62"/>
    <w:p>
      <w:pPr>
        <w:spacing w:after="0"/>
        <w:ind w:left="0"/>
        <w:jc w:val="both"/>
      </w:pPr>
      <w:r>
        <w:rPr>
          <w:rFonts w:ascii="Times New Roman"/>
          <w:b w:val="false"/>
          <w:i w:val="false"/>
          <w:color w:val="000000"/>
          <w:sz w:val="28"/>
        </w:rPr>
        <w:t>
      27. "Б" корпусы қызметшісінің құзыретінің даму деңгейі бағалау кезеңінде оның қызметінде көрінген мінез-құлық индикторларының санымен келесі тәртіпте анықталады:</w:t>
      </w:r>
    </w:p>
    <w:bookmarkEnd w:id="62"/>
    <w:bookmarkStart w:name="z69" w:id="63"/>
    <w:p>
      <w:pPr>
        <w:spacing w:after="0"/>
        <w:ind w:left="0"/>
        <w:jc w:val="both"/>
      </w:pPr>
      <w:r>
        <w:rPr>
          <w:rFonts w:ascii="Times New Roman"/>
          <w:b w:val="false"/>
          <w:i w:val="false"/>
          <w:color w:val="000000"/>
          <w:sz w:val="28"/>
        </w:rPr>
        <w:t>
      1) "Б" корпусы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3"/>
    <w:bookmarkStart w:name="z70" w:id="64"/>
    <w:p>
      <w:pPr>
        <w:spacing w:after="0"/>
        <w:ind w:left="0"/>
        <w:jc w:val="both"/>
      </w:pPr>
      <w:r>
        <w:rPr>
          <w:rFonts w:ascii="Times New Roman"/>
          <w:b w:val="false"/>
          <w:i w:val="false"/>
          <w:color w:val="000000"/>
          <w:sz w:val="28"/>
        </w:rPr>
        <w:t>
      2) "Б" корпусы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4"/>
    <w:bookmarkStart w:name="z71" w:id="65"/>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(кадр жұмысы) бөлімі 2 жұмыс күнінен кешіктірмей оны Комиссияның қарауына ұсынады.</w:t>
      </w:r>
    </w:p>
    <w:bookmarkEnd w:id="65"/>
    <w:bookmarkStart w:name="z72" w:id="66"/>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66"/>
    <w:bookmarkStart w:name="z73" w:id="67"/>
    <w:p>
      <w:pPr>
        <w:spacing w:after="0"/>
        <w:ind w:left="0"/>
        <w:jc w:val="both"/>
      </w:pPr>
      <w:r>
        <w:rPr>
          <w:rFonts w:ascii="Times New Roman"/>
          <w:b w:val="false"/>
          <w:i w:val="false"/>
          <w:color w:val="000000"/>
          <w:sz w:val="28"/>
        </w:rPr>
        <w:t>
      29. Персоналды басқару қызметі (кадр жұмысы) бөлімі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7"/>
    <w:bookmarkStart w:name="z74" w:id="68"/>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8"/>
    <w:bookmarkStart w:name="z75" w:id="69"/>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9"/>
    <w:bookmarkStart w:name="z76" w:id="70"/>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0"/>
    <w:bookmarkStart w:name="z77" w:id="71"/>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1"/>
    <w:bookmarkStart w:name="z78" w:id="72"/>
    <w:p>
      <w:pPr>
        <w:spacing w:after="0"/>
        <w:ind w:left="0"/>
        <w:jc w:val="both"/>
      </w:pPr>
      <w:r>
        <w:rPr>
          <w:rFonts w:ascii="Times New Roman"/>
          <w:b w:val="false"/>
          <w:i w:val="false"/>
          <w:color w:val="000000"/>
          <w:sz w:val="28"/>
        </w:rPr>
        <w:t>
      34. Комиссияның хатшысы персоналды басқару қызметі (кадр жұмысы) бөлімінің қызметшісі болып табылады. Комиссияның хатшысы дауыс беруге қатыспайды.</w:t>
      </w:r>
    </w:p>
    <w:bookmarkEnd w:id="72"/>
    <w:bookmarkStart w:name="z79" w:id="73"/>
    <w:p>
      <w:pPr>
        <w:spacing w:after="0"/>
        <w:ind w:left="0"/>
        <w:jc w:val="both"/>
      </w:pPr>
      <w:r>
        <w:rPr>
          <w:rFonts w:ascii="Times New Roman"/>
          <w:b w:val="false"/>
          <w:i w:val="false"/>
          <w:color w:val="000000"/>
          <w:sz w:val="28"/>
        </w:rPr>
        <w:t>
      35. Персоналды басқару қызметі (кадр жұмысы) бөлімі Комиссия төрағасымен келісілген мерзімдерге Комиссия отырысының өткізілуін қамтамасыз етеді.</w:t>
      </w:r>
    </w:p>
    <w:bookmarkEnd w:id="73"/>
    <w:bookmarkStart w:name="z80" w:id="74"/>
    <w:p>
      <w:pPr>
        <w:spacing w:after="0"/>
        <w:ind w:left="0"/>
        <w:jc w:val="both"/>
      </w:pPr>
      <w:r>
        <w:rPr>
          <w:rFonts w:ascii="Times New Roman"/>
          <w:b w:val="false"/>
          <w:i w:val="false"/>
          <w:color w:val="000000"/>
          <w:sz w:val="28"/>
        </w:rPr>
        <w:t>
      36. Персоналды басқару қызметі (кадр жұмысы) бөлімі Комиссияның отырысына келесі құжаттарды ұсынады:</w:t>
      </w:r>
    </w:p>
    <w:bookmarkEnd w:id="74"/>
    <w:bookmarkStart w:name="z81" w:id="75"/>
    <w:p>
      <w:pPr>
        <w:spacing w:after="0"/>
        <w:ind w:left="0"/>
        <w:jc w:val="both"/>
      </w:pPr>
      <w:r>
        <w:rPr>
          <w:rFonts w:ascii="Times New Roman"/>
          <w:b w:val="false"/>
          <w:i w:val="false"/>
          <w:color w:val="000000"/>
          <w:sz w:val="28"/>
        </w:rPr>
        <w:t>
      1) толтырылған бағалау парақтарын;</w:t>
      </w:r>
    </w:p>
    <w:bookmarkEnd w:id="75"/>
    <w:bookmarkStart w:name="z82" w:id="7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6"/>
    <w:bookmarkStart w:name="z83" w:id="77"/>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7"/>
    <w:bookmarkStart w:name="z84" w:id="78"/>
    <w:p>
      <w:pPr>
        <w:spacing w:after="0"/>
        <w:ind w:left="0"/>
        <w:jc w:val="both"/>
      </w:pPr>
      <w:r>
        <w:rPr>
          <w:rFonts w:ascii="Times New Roman"/>
          <w:b w:val="false"/>
          <w:i w:val="false"/>
          <w:color w:val="000000"/>
          <w:sz w:val="28"/>
        </w:rPr>
        <w:t>
      1) бағалау нәтижелерін бекіту;</w:t>
      </w:r>
    </w:p>
    <w:bookmarkEnd w:id="78"/>
    <w:bookmarkStart w:name="z85" w:id="79"/>
    <w:p>
      <w:pPr>
        <w:spacing w:after="0"/>
        <w:ind w:left="0"/>
        <w:jc w:val="both"/>
      </w:pPr>
      <w:r>
        <w:rPr>
          <w:rFonts w:ascii="Times New Roman"/>
          <w:b w:val="false"/>
          <w:i w:val="false"/>
          <w:color w:val="000000"/>
          <w:sz w:val="28"/>
        </w:rPr>
        <w:t>
      2) бағалау нәтижелерін қайта қарау.</w:t>
      </w:r>
    </w:p>
    <w:bookmarkEnd w:id="79"/>
    <w:bookmarkStart w:name="z86" w:id="80"/>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0"/>
    <w:bookmarkStart w:name="z87" w:id="81"/>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1"/>
    <w:bookmarkStart w:name="z88" w:id="82"/>
    <w:p>
      <w:pPr>
        <w:spacing w:after="0"/>
        <w:ind w:left="0"/>
        <w:jc w:val="both"/>
      </w:pPr>
      <w:r>
        <w:rPr>
          <w:rFonts w:ascii="Times New Roman"/>
          <w:b w:val="false"/>
          <w:i w:val="false"/>
          <w:color w:val="000000"/>
          <w:sz w:val="28"/>
        </w:rPr>
        <w:t>
      40. Персоналды басқару қызметі (кадр жұмыс) бөлімі "Б" корпусының қызметшісін бағалау нәтижелерімен ол аяқталған соң екі жұмыс күні ішінде таныстырады.</w:t>
      </w:r>
    </w:p>
    <w:bookmarkEnd w:id="82"/>
    <w:bookmarkStart w:name="z89" w:id="83"/>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"Б" корпусы қызметшісі танысудан бас тартқан жағдайда, еркін түрде акт құрылып, персоналды басқару қызметі (кадр жұмысы) бөлімімен және мемлекеттік органның басқа екі қызметшісімен қол қойылған акт толтырылады.</w:t>
      </w:r>
    </w:p>
    <w:bookmarkEnd w:id="83"/>
    <w:bookmarkStart w:name="z90" w:id="84"/>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 (кадр жұмысы) бөлімімен "Б" корпусы қызметшісінің бағалау нәтижесі мемлекеттік органдардың интранет-порталы арқылы жолданады.</w:t>
      </w:r>
    </w:p>
    <w:bookmarkEnd w:id="84"/>
    <w:bookmarkStart w:name="z91" w:id="85"/>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5"/>
    <w:bookmarkStart w:name="z92" w:id="86"/>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6"/>
    <w:bookmarkStart w:name="z93" w:id="87"/>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7"/>
    <w:bookmarkStart w:name="z94" w:id="88"/>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жергілікті атқарушы органдарының "Б" корпусының мемлекеттiк әкiмшiлiк қызметшiлерiнiң жұмысын бағалаудың әдiстемесi 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bookmarkStart w:name="z102" w:id="89"/>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9"/>
    <w:bookmarkStart w:name="z103" w:id="90"/>
    <w:p>
      <w:pPr>
        <w:spacing w:after="0"/>
        <w:ind w:left="0"/>
        <w:jc w:val="both"/>
      </w:pPr>
      <w:r>
        <w:rPr>
          <w:rFonts w:ascii="Times New Roman"/>
          <w:b w:val="false"/>
          <w:i w:val="false"/>
          <w:color w:val="000000"/>
          <w:sz w:val="28"/>
        </w:rPr>
        <w:t>
      __________________________________ жыл (жеке жоспар құрастырылатын кезең)</w:t>
      </w:r>
    </w:p>
    <w:bookmarkEnd w:id="90"/>
    <w:bookmarkStart w:name="z104" w:id="91"/>
    <w:p>
      <w:pPr>
        <w:spacing w:after="0"/>
        <w:ind w:left="0"/>
        <w:jc w:val="both"/>
      </w:pPr>
      <w:r>
        <w:rPr>
          <w:rFonts w:ascii="Times New Roman"/>
          <w:b w:val="false"/>
          <w:i w:val="false"/>
          <w:color w:val="000000"/>
          <w:sz w:val="28"/>
        </w:rPr>
        <w:t>
      Қызметшінің (тегі, аты, әкесінің аты (болған жағдайда))________________________ Қызметшінің лауазымы: _________________________________________________________ Қызметшінің құрылымдық бөлімшесінің атауы:_____________________________________ _____________________________________________________________________________</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2"/>
          <w:p>
            <w:pPr>
              <w:spacing w:after="20"/>
              <w:ind w:left="20"/>
              <w:jc w:val="both"/>
            </w:pPr>
            <w:r>
              <w:rPr>
                <w:rFonts w:ascii="Times New Roman"/>
                <w:b w:val="false"/>
                <w:i w:val="false"/>
                <w:color w:val="000000"/>
                <w:sz w:val="20"/>
              </w:rPr>
              <w:t>
№</w:t>
            </w:r>
          </w:p>
          <w:bookmarkEnd w:id="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93"/>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3"/>
    <w:bookmarkStart w:name="z107" w:id="94"/>
    <w:p>
      <w:pPr>
        <w:spacing w:after="0"/>
        <w:ind w:left="0"/>
        <w:jc w:val="both"/>
      </w:pPr>
      <w:r>
        <w:rPr>
          <w:rFonts w:ascii="Times New Roman"/>
          <w:b w:val="false"/>
          <w:i w:val="false"/>
          <w:color w:val="000000"/>
          <w:sz w:val="28"/>
        </w:rPr>
        <w:t>
      Қызметші Тікелей басшы ___________________________ ___________________________ (тегі, аты-жөнінің бірінші әріптері) (тегі, аты-жөнінің бірінші әріптері) күні _______________________ күні _______________________ қолы ____________________ қолы ____________________</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жергілікті атқарушы органдарының "Б" корпусының мемлекеттiк әкiмшiлiк қызметшiлерiнiң жұмысын бағалаудың әдiстемесi 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bookmarkStart w:name="z115" w:id="95"/>
    <w:p>
      <w:pPr>
        <w:spacing w:after="0"/>
        <w:ind w:left="0"/>
        <w:jc w:val="left"/>
      </w:pPr>
      <w:r>
        <w:rPr>
          <w:rFonts w:ascii="Times New Roman"/>
          <w:b/>
          <w:i w:val="false"/>
          <w:color w:val="000000"/>
        </w:rPr>
        <w:t xml:space="preserve"> НМИ бойынша бағалау парағы</w:t>
      </w:r>
    </w:p>
    <w:bookmarkEnd w:id="95"/>
    <w:bookmarkStart w:name="z116" w:id="96"/>
    <w:p>
      <w:pPr>
        <w:spacing w:after="0"/>
        <w:ind w:left="0"/>
        <w:jc w:val="both"/>
      </w:pPr>
      <w:r>
        <w:rPr>
          <w:rFonts w:ascii="Times New Roman"/>
          <w:b w:val="false"/>
          <w:i w:val="false"/>
          <w:color w:val="000000"/>
          <w:sz w:val="28"/>
        </w:rPr>
        <w:t>
      ____________________________________________________ (Т.А.Ә.,бағаланатын тұлғаның лауазымы) ____________________________________ (бағаланатын кезең)</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98"/>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bookmarkEnd w:id="98"/>
    <w:bookmarkStart w:name="z119" w:id="99"/>
    <w:p>
      <w:pPr>
        <w:spacing w:after="0"/>
        <w:ind w:left="0"/>
        <w:jc w:val="both"/>
      </w:pPr>
      <w:r>
        <w:rPr>
          <w:rFonts w:ascii="Times New Roman"/>
          <w:b w:val="false"/>
          <w:i w:val="false"/>
          <w:color w:val="000000"/>
          <w:sz w:val="28"/>
        </w:rPr>
        <w:t>
      Қызметші Тікелей басшы _________________________ _________________________ (тегі, аты-жөні) (тегі, аты-жөні) күні ____________________ күні ____________________ қолы ____________________ қолы ____________________</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жергілікті атқарушы органдарының "Б" корпусының мемлекеттiк әкiмшiлiк қызметшiлерiнiң жұмысын бағалаудың әдiстемесi 3-қосымша</w:t>
            </w:r>
            <w:r>
              <w:br/>
            </w:r>
          </w:p>
        </w:tc>
      </w:tr>
    </w:tbl>
    <w:bookmarkStart w:name="z121" w:id="100"/>
    <w:p>
      <w:pPr>
        <w:spacing w:after="0"/>
        <w:ind w:left="0"/>
        <w:jc w:val="left"/>
      </w:pPr>
      <w:r>
        <w:rPr>
          <w:rFonts w:ascii="Times New Roman"/>
          <w:b/>
          <w:i w:val="false"/>
          <w:color w:val="000000"/>
        </w:rPr>
        <w:t xml:space="preserve"> Құзыреттер бойынша бағалау парағы</w:t>
      </w:r>
    </w:p>
    <w:bookmarkEnd w:id="100"/>
    <w:bookmarkStart w:name="z122" w:id="101"/>
    <w:p>
      <w:pPr>
        <w:spacing w:after="0"/>
        <w:ind w:left="0"/>
        <w:jc w:val="both"/>
      </w:pPr>
      <w:r>
        <w:rPr>
          <w:rFonts w:ascii="Times New Roman"/>
          <w:b w:val="false"/>
          <w:i w:val="false"/>
          <w:color w:val="000000"/>
          <w:sz w:val="28"/>
        </w:rPr>
        <w:t>
      _________________жыл (бағаланатын жыл)</w:t>
      </w:r>
    </w:p>
    <w:bookmarkEnd w:id="101"/>
    <w:bookmarkStart w:name="z123" w:id="102"/>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bookmarkEnd w:id="102"/>
    <w:bookmarkStart w:name="z124" w:id="103"/>
    <w:p>
      <w:pPr>
        <w:spacing w:after="0"/>
        <w:ind w:left="0"/>
        <w:jc w:val="both"/>
      </w:pPr>
      <w:r>
        <w:rPr>
          <w:rFonts w:ascii="Times New Roman"/>
          <w:b w:val="false"/>
          <w:i w:val="false"/>
          <w:color w:val="000000"/>
          <w:sz w:val="28"/>
        </w:rPr>
        <w:t>
      _________________________________________________________</w:t>
      </w:r>
    </w:p>
    <w:bookmarkEnd w:id="103"/>
    <w:bookmarkStart w:name="z125" w:id="104"/>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04"/>
    <w:bookmarkStart w:name="z126" w:id="105"/>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05"/>
    <w:bookmarkStart w:name="z127" w:id="106"/>
    <w:p>
      <w:pPr>
        <w:spacing w:after="0"/>
        <w:ind w:left="0"/>
        <w:jc w:val="both"/>
      </w:pPr>
      <w:r>
        <w:rPr>
          <w:rFonts w:ascii="Times New Roman"/>
          <w:b w:val="false"/>
          <w:i w:val="false"/>
          <w:color w:val="000000"/>
          <w:sz w:val="28"/>
        </w:rPr>
        <w:t>
      __________________________________________________________________</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7"/>
          <w:p>
            <w:pPr>
              <w:spacing w:after="20"/>
              <w:ind w:left="20"/>
              <w:jc w:val="both"/>
            </w:pPr>
            <w:r>
              <w:rPr>
                <w:rFonts w:ascii="Times New Roman"/>
                <w:b w:val="false"/>
                <w:i w:val="false"/>
                <w:color w:val="000000"/>
                <w:sz w:val="20"/>
              </w:rPr>
              <w:t>
№</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8"/>
          <w:p>
            <w:pPr>
              <w:spacing w:after="20"/>
              <w:ind w:left="20"/>
              <w:jc w:val="both"/>
            </w:pPr>
            <w:r>
              <w:rPr>
                <w:rFonts w:ascii="Times New Roman"/>
                <w:b w:val="false"/>
                <w:i w:val="false"/>
                <w:color w:val="000000"/>
                <w:sz w:val="20"/>
              </w:rPr>
              <w:t>
1</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9"/>
          <w:p>
            <w:pPr>
              <w:spacing w:after="20"/>
              <w:ind w:left="20"/>
              <w:jc w:val="both"/>
            </w:pPr>
            <w:r>
              <w:rPr>
                <w:rFonts w:ascii="Times New Roman"/>
                <w:b w:val="false"/>
                <w:i w:val="false"/>
                <w:color w:val="000000"/>
                <w:sz w:val="20"/>
              </w:rPr>
              <w:t>
2</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0"/>
          <w:p>
            <w:pPr>
              <w:spacing w:after="20"/>
              <w:ind w:left="20"/>
              <w:jc w:val="both"/>
            </w:pPr>
            <w:r>
              <w:rPr>
                <w:rFonts w:ascii="Times New Roman"/>
                <w:b w:val="false"/>
                <w:i w:val="false"/>
                <w:color w:val="000000"/>
                <w:sz w:val="20"/>
              </w:rPr>
              <w:t>
3</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1"/>
          <w:p>
            <w:pPr>
              <w:spacing w:after="20"/>
              <w:ind w:left="20"/>
              <w:jc w:val="both"/>
            </w:pPr>
            <w:r>
              <w:rPr>
                <w:rFonts w:ascii="Times New Roman"/>
                <w:b w:val="false"/>
                <w:i w:val="false"/>
                <w:color w:val="000000"/>
                <w:sz w:val="20"/>
              </w:rPr>
              <w:t>
4</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2"/>
          <w:p>
            <w:pPr>
              <w:spacing w:after="20"/>
              <w:ind w:left="20"/>
              <w:jc w:val="both"/>
            </w:pPr>
            <w:r>
              <w:rPr>
                <w:rFonts w:ascii="Times New Roman"/>
                <w:b w:val="false"/>
                <w:i w:val="false"/>
                <w:color w:val="000000"/>
                <w:sz w:val="20"/>
              </w:rPr>
              <w:t>
5</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3"/>
          <w:p>
            <w:pPr>
              <w:spacing w:after="20"/>
              <w:ind w:left="20"/>
              <w:jc w:val="both"/>
            </w:pPr>
            <w:r>
              <w:rPr>
                <w:rFonts w:ascii="Times New Roman"/>
                <w:b w:val="false"/>
                <w:i w:val="false"/>
                <w:color w:val="000000"/>
                <w:sz w:val="20"/>
              </w:rPr>
              <w:t>
6</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4"/>
          <w:p>
            <w:pPr>
              <w:spacing w:after="20"/>
              <w:ind w:left="20"/>
              <w:jc w:val="both"/>
            </w:pPr>
            <w:r>
              <w:rPr>
                <w:rFonts w:ascii="Times New Roman"/>
                <w:b w:val="false"/>
                <w:i w:val="false"/>
                <w:color w:val="000000"/>
                <w:sz w:val="20"/>
              </w:rPr>
              <w:t>
7</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5"/>
          <w:p>
            <w:pPr>
              <w:spacing w:after="20"/>
              <w:ind w:left="20"/>
              <w:jc w:val="both"/>
            </w:pPr>
            <w:r>
              <w:rPr>
                <w:rFonts w:ascii="Times New Roman"/>
                <w:b w:val="false"/>
                <w:i w:val="false"/>
                <w:color w:val="000000"/>
                <w:sz w:val="20"/>
              </w:rPr>
              <w:t>
8</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6"/>
          <w:p>
            <w:pPr>
              <w:spacing w:after="20"/>
              <w:ind w:left="20"/>
              <w:jc w:val="both"/>
            </w:pPr>
            <w:r>
              <w:rPr>
                <w:rFonts w:ascii="Times New Roman"/>
                <w:b w:val="false"/>
                <w:i w:val="false"/>
                <w:color w:val="000000"/>
                <w:sz w:val="20"/>
              </w:rPr>
              <w:t>
9</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7"/>
          <w:p>
            <w:pPr>
              <w:spacing w:after="20"/>
              <w:ind w:left="20"/>
              <w:jc w:val="both"/>
            </w:pPr>
            <w:r>
              <w:rPr>
                <w:rFonts w:ascii="Times New Roman"/>
                <w:b w:val="false"/>
                <w:i w:val="false"/>
                <w:color w:val="000000"/>
                <w:sz w:val="20"/>
              </w:rPr>
              <w:t>
10</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8"/>
          <w:p>
            <w:pPr>
              <w:spacing w:after="20"/>
              <w:ind w:left="20"/>
              <w:jc w:val="both"/>
            </w:pPr>
            <w:r>
              <w:rPr>
                <w:rFonts w:ascii="Times New Roman"/>
                <w:b w:val="false"/>
                <w:i w:val="false"/>
                <w:color w:val="000000"/>
                <w:sz w:val="20"/>
              </w:rPr>
              <w:t>
11</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19"/>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19"/>
    <w:bookmarkStart w:name="z141" w:id="120"/>
    <w:p>
      <w:pPr>
        <w:spacing w:after="0"/>
        <w:ind w:left="0"/>
        <w:jc w:val="both"/>
      </w:pPr>
      <w:r>
        <w:rPr>
          <w:rFonts w:ascii="Times New Roman"/>
          <w:b w:val="false"/>
          <w:i w:val="false"/>
          <w:color w:val="000000"/>
          <w:sz w:val="28"/>
        </w:rPr>
        <w:t>
      Қызметші Тікелей басшы _________________________ ___________________________ (тегі, аты-жөні) (тегі, аты-жөні) күні ____________________ күні _______________________ қолы ____________________ қолы _______________________</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жергілікті атқарушы органдарының "Б" корпусының мемлекеттiк әкiмшiлiк қызметшiлерiнiң жұмысын бағалаудың әдiстемесi 4-қосымша</w:t>
            </w:r>
            <w:r>
              <w:br/>
            </w:r>
          </w:p>
        </w:tc>
      </w:tr>
    </w:tbl>
    <w:bookmarkStart w:name="z143" w:id="121"/>
    <w:p>
      <w:pPr>
        <w:spacing w:after="0"/>
        <w:ind w:left="0"/>
        <w:jc w:val="left"/>
      </w:pPr>
      <w:r>
        <w:rPr>
          <w:rFonts w:ascii="Times New Roman"/>
          <w:b/>
          <w:i w:val="false"/>
          <w:color w:val="000000"/>
        </w:rPr>
        <w:t xml:space="preserve"> Құзыреттердің мінез-құлық индикаторлары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2"/>
          <w:p>
            <w:pPr>
              <w:spacing w:after="20"/>
              <w:ind w:left="20"/>
              <w:jc w:val="both"/>
            </w:pPr>
            <w:r>
              <w:rPr>
                <w:rFonts w:ascii="Times New Roman"/>
                <w:b w:val="false"/>
                <w:i w:val="false"/>
                <w:color w:val="000000"/>
                <w:sz w:val="20"/>
              </w:rPr>
              <w:t>
Құзыреттер атауы</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3"/>
          <w:p>
            <w:pPr>
              <w:spacing w:after="20"/>
              <w:ind w:left="20"/>
              <w:jc w:val="both"/>
            </w:pPr>
            <w:r>
              <w:rPr>
                <w:rFonts w:ascii="Times New Roman"/>
                <w:b w:val="false"/>
                <w:i w:val="false"/>
                <w:color w:val="000000"/>
                <w:sz w:val="20"/>
              </w:rPr>
              <w:t>
E-2;</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4"/>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5"/>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6"/>
          <w:p>
            <w:pPr>
              <w:spacing w:after="20"/>
              <w:ind w:left="20"/>
              <w:jc w:val="both"/>
            </w:pPr>
            <w:r>
              <w:rPr>
                <w:rFonts w:ascii="Times New Roman"/>
                <w:b w:val="false"/>
                <w:i w:val="false"/>
                <w:color w:val="000000"/>
                <w:sz w:val="20"/>
              </w:rPr>
              <w:t xml:space="preserve">
E-3; </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7"/>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8"/>
          <w:p>
            <w:pPr>
              <w:spacing w:after="20"/>
              <w:ind w:left="20"/>
              <w:jc w:val="both"/>
            </w:pPr>
            <w:r>
              <w:rPr>
                <w:rFonts w:ascii="Times New Roman"/>
                <w:b w:val="false"/>
                <w:i w:val="false"/>
                <w:color w:val="000000"/>
                <w:sz w:val="20"/>
              </w:rPr>
              <w:t xml:space="preserve">
Тапсырмаларды жүйесіз орындайды; </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9"/>
          <w:p>
            <w:pPr>
              <w:spacing w:after="20"/>
              <w:ind w:left="20"/>
              <w:jc w:val="both"/>
            </w:pPr>
            <w:r>
              <w:rPr>
                <w:rFonts w:ascii="Times New Roman"/>
                <w:b w:val="false"/>
                <w:i w:val="false"/>
                <w:color w:val="000000"/>
                <w:sz w:val="20"/>
              </w:rPr>
              <w:t>
E-2;</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0"/>
          <w:p>
            <w:pPr>
              <w:spacing w:after="20"/>
              <w:ind w:left="20"/>
              <w:jc w:val="both"/>
            </w:pPr>
            <w:r>
              <w:rPr>
                <w:rFonts w:ascii="Times New Roman"/>
                <w:b w:val="false"/>
                <w:i w:val="false"/>
                <w:color w:val="000000"/>
                <w:sz w:val="20"/>
              </w:rPr>
              <w:t>
Ұжымда сенімді қарым-қатынас орнатады;</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1"/>
          <w:p>
            <w:pPr>
              <w:spacing w:after="20"/>
              <w:ind w:left="20"/>
              <w:jc w:val="both"/>
            </w:pPr>
            <w:r>
              <w:rPr>
                <w:rFonts w:ascii="Times New Roman"/>
                <w:b w:val="false"/>
                <w:i w:val="false"/>
                <w:color w:val="000000"/>
                <w:sz w:val="20"/>
              </w:rPr>
              <w:t>
Ұжымда өзара сенімсіз қарым-қатынас орнатады;</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2"/>
          <w:p>
            <w:pPr>
              <w:spacing w:after="20"/>
              <w:ind w:left="20"/>
              <w:jc w:val="both"/>
            </w:pPr>
            <w:r>
              <w:rPr>
                <w:rFonts w:ascii="Times New Roman"/>
                <w:b w:val="false"/>
                <w:i w:val="false"/>
                <w:color w:val="000000"/>
                <w:sz w:val="20"/>
              </w:rPr>
              <w:t xml:space="preserve">
E-3; </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3"/>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4"/>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5"/>
          <w:p>
            <w:pPr>
              <w:spacing w:after="20"/>
              <w:ind w:left="20"/>
              <w:jc w:val="both"/>
            </w:pPr>
            <w:r>
              <w:rPr>
                <w:rFonts w:ascii="Times New Roman"/>
                <w:b w:val="false"/>
                <w:i w:val="false"/>
                <w:color w:val="000000"/>
                <w:sz w:val="20"/>
              </w:rPr>
              <w:t>
E-2;</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6"/>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7"/>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38"/>
          <w:p>
            <w:pPr>
              <w:spacing w:after="20"/>
              <w:ind w:left="20"/>
              <w:jc w:val="both"/>
            </w:pPr>
            <w:r>
              <w:rPr>
                <w:rFonts w:ascii="Times New Roman"/>
                <w:b w:val="false"/>
                <w:i w:val="false"/>
                <w:color w:val="000000"/>
                <w:sz w:val="20"/>
              </w:rPr>
              <w:t>
E-3; *</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39"/>
          <w:p>
            <w:pPr>
              <w:spacing w:after="20"/>
              <w:ind w:left="20"/>
              <w:jc w:val="both"/>
            </w:pPr>
            <w:r>
              <w:rPr>
                <w:rFonts w:ascii="Times New Roman"/>
                <w:b w:val="false"/>
                <w:i w:val="false"/>
                <w:color w:val="000000"/>
                <w:sz w:val="20"/>
              </w:rPr>
              <w:t xml:space="preserve">
Қажетті мәліметтерді таба алады; </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0"/>
          <w:p>
            <w:pPr>
              <w:spacing w:after="20"/>
              <w:ind w:left="20"/>
              <w:jc w:val="both"/>
            </w:pPr>
            <w:r>
              <w:rPr>
                <w:rFonts w:ascii="Times New Roman"/>
                <w:b w:val="false"/>
                <w:i w:val="false"/>
                <w:color w:val="000000"/>
                <w:sz w:val="20"/>
              </w:rPr>
              <w:t xml:space="preserve">
Қажетті мәліметтерді таба алмайды; </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41"/>
          <w:p>
            <w:pPr>
              <w:spacing w:after="20"/>
              <w:ind w:left="20"/>
              <w:jc w:val="both"/>
            </w:pPr>
            <w:r>
              <w:rPr>
                <w:rFonts w:ascii="Times New Roman"/>
                <w:b w:val="false"/>
                <w:i w:val="false"/>
                <w:color w:val="000000"/>
                <w:sz w:val="20"/>
              </w:rPr>
              <w:t>
E-2;</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42"/>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43"/>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44"/>
          <w:p>
            <w:pPr>
              <w:spacing w:after="20"/>
              <w:ind w:left="20"/>
              <w:jc w:val="both"/>
            </w:pPr>
            <w:r>
              <w:rPr>
                <w:rFonts w:ascii="Times New Roman"/>
                <w:b w:val="false"/>
                <w:i w:val="false"/>
                <w:color w:val="000000"/>
                <w:sz w:val="20"/>
              </w:rPr>
              <w:t>
E-3; *</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45"/>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46"/>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47"/>
          <w:p>
            <w:pPr>
              <w:spacing w:after="20"/>
              <w:ind w:left="20"/>
              <w:jc w:val="both"/>
            </w:pPr>
            <w:r>
              <w:rPr>
                <w:rFonts w:ascii="Times New Roman"/>
                <w:b w:val="false"/>
                <w:i w:val="false"/>
                <w:color w:val="000000"/>
                <w:sz w:val="20"/>
              </w:rPr>
              <w:t>
ҚЫЗМЕТТІ ТҰТЫНУШЫҒА АҚПАРАТТАНДЫРУ</w:t>
            </w:r>
          </w:p>
          <w:bookmarkEnd w:id="1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48"/>
          <w:p>
            <w:pPr>
              <w:spacing w:after="20"/>
              <w:ind w:left="20"/>
              <w:jc w:val="both"/>
            </w:pPr>
            <w:r>
              <w:rPr>
                <w:rFonts w:ascii="Times New Roman"/>
                <w:b w:val="false"/>
                <w:i w:val="false"/>
                <w:color w:val="000000"/>
                <w:sz w:val="20"/>
              </w:rPr>
              <w:t>
E-2;</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49"/>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50"/>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51"/>
          <w:p>
            <w:pPr>
              <w:spacing w:after="20"/>
              <w:ind w:left="20"/>
              <w:jc w:val="both"/>
            </w:pPr>
            <w:r>
              <w:rPr>
                <w:rFonts w:ascii="Times New Roman"/>
                <w:b w:val="false"/>
                <w:i w:val="false"/>
                <w:color w:val="000000"/>
                <w:sz w:val="20"/>
              </w:rPr>
              <w:t>
E-3; *</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52"/>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53"/>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54"/>
          <w:p>
            <w:pPr>
              <w:spacing w:after="20"/>
              <w:ind w:left="20"/>
              <w:jc w:val="both"/>
            </w:pPr>
            <w:r>
              <w:rPr>
                <w:rFonts w:ascii="Times New Roman"/>
                <w:b w:val="false"/>
                <w:i w:val="false"/>
                <w:color w:val="000000"/>
                <w:sz w:val="20"/>
              </w:rPr>
              <w:t>
E-2;</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55"/>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56"/>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57"/>
          <w:p>
            <w:pPr>
              <w:spacing w:after="20"/>
              <w:ind w:left="20"/>
              <w:jc w:val="both"/>
            </w:pPr>
            <w:r>
              <w:rPr>
                <w:rFonts w:ascii="Times New Roman"/>
                <w:b w:val="false"/>
                <w:i w:val="false"/>
                <w:color w:val="000000"/>
                <w:sz w:val="20"/>
              </w:rPr>
              <w:t xml:space="preserve">
E-3; </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58"/>
          <w:p>
            <w:pPr>
              <w:spacing w:after="20"/>
              <w:ind w:left="20"/>
              <w:jc w:val="both"/>
            </w:pPr>
            <w:r>
              <w:rPr>
                <w:rFonts w:ascii="Times New Roman"/>
                <w:b w:val="false"/>
                <w:i w:val="false"/>
                <w:color w:val="000000"/>
                <w:sz w:val="20"/>
              </w:rPr>
              <w:t>
Жұмысты жақсарту жөнінде ұсыныстар енгізеді;</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59"/>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60"/>
          <w:p>
            <w:pPr>
              <w:spacing w:after="20"/>
              <w:ind w:left="20"/>
              <w:jc w:val="both"/>
            </w:pPr>
            <w:r>
              <w:rPr>
                <w:rFonts w:ascii="Times New Roman"/>
                <w:b w:val="false"/>
                <w:i w:val="false"/>
                <w:color w:val="000000"/>
                <w:sz w:val="20"/>
              </w:rPr>
              <w:t>
E-2;</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61"/>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62"/>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63"/>
          <w:p>
            <w:pPr>
              <w:spacing w:after="20"/>
              <w:ind w:left="20"/>
              <w:jc w:val="both"/>
            </w:pPr>
            <w:r>
              <w:rPr>
                <w:rFonts w:ascii="Times New Roman"/>
                <w:b w:val="false"/>
                <w:i w:val="false"/>
                <w:color w:val="000000"/>
                <w:sz w:val="20"/>
              </w:rPr>
              <w:t xml:space="preserve">
E-3; </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64"/>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65"/>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66"/>
          <w:p>
            <w:pPr>
              <w:spacing w:after="20"/>
              <w:ind w:left="20"/>
              <w:jc w:val="both"/>
            </w:pPr>
            <w:r>
              <w:rPr>
                <w:rFonts w:ascii="Times New Roman"/>
                <w:b w:val="false"/>
                <w:i w:val="false"/>
                <w:color w:val="000000"/>
                <w:sz w:val="20"/>
              </w:rPr>
              <w:t>
E-2;</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67"/>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68"/>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69"/>
          <w:p>
            <w:pPr>
              <w:spacing w:after="20"/>
              <w:ind w:left="20"/>
              <w:jc w:val="both"/>
            </w:pPr>
            <w:r>
              <w:rPr>
                <w:rFonts w:ascii="Times New Roman"/>
                <w:b w:val="false"/>
                <w:i w:val="false"/>
                <w:color w:val="000000"/>
                <w:sz w:val="20"/>
              </w:rPr>
              <w:t xml:space="preserve">
E-3; </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70"/>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71"/>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72"/>
          <w:p>
            <w:pPr>
              <w:spacing w:after="20"/>
              <w:ind w:left="20"/>
              <w:jc w:val="both"/>
            </w:pPr>
            <w:r>
              <w:rPr>
                <w:rFonts w:ascii="Times New Roman"/>
                <w:b w:val="false"/>
                <w:i w:val="false"/>
                <w:color w:val="000000"/>
                <w:sz w:val="20"/>
              </w:rPr>
              <w:t>
E-2;</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73"/>
          <w:p>
            <w:pPr>
              <w:spacing w:after="20"/>
              <w:ind w:left="20"/>
              <w:jc w:val="both"/>
            </w:pPr>
            <w:r>
              <w:rPr>
                <w:rFonts w:ascii="Times New Roman"/>
                <w:b w:val="false"/>
                <w:i w:val="false"/>
                <w:color w:val="000000"/>
                <w:sz w:val="20"/>
              </w:rPr>
              <w:t xml:space="preserve">
E-3; </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74"/>
          <w:p>
            <w:pPr>
              <w:spacing w:after="20"/>
              <w:ind w:left="20"/>
              <w:jc w:val="both"/>
            </w:pPr>
            <w:r>
              <w:rPr>
                <w:rFonts w:ascii="Times New Roman"/>
                <w:b w:val="false"/>
                <w:i w:val="false"/>
                <w:color w:val="000000"/>
                <w:sz w:val="20"/>
              </w:rPr>
              <w:t>
E-2;</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75"/>
          <w:p>
            <w:pPr>
              <w:spacing w:after="20"/>
              <w:ind w:left="20"/>
              <w:jc w:val="both"/>
            </w:pPr>
            <w:r>
              <w:rPr>
                <w:rFonts w:ascii="Times New Roman"/>
                <w:b w:val="false"/>
                <w:i w:val="false"/>
                <w:color w:val="000000"/>
                <w:sz w:val="20"/>
              </w:rPr>
              <w:t xml:space="preserve">
E-3; </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76"/>
          <w:p>
            <w:pPr>
              <w:spacing w:after="20"/>
              <w:ind w:left="20"/>
              <w:jc w:val="both"/>
            </w:pPr>
            <w:r>
              <w:rPr>
                <w:rFonts w:ascii="Times New Roman"/>
                <w:b w:val="false"/>
                <w:i w:val="false"/>
                <w:color w:val="000000"/>
                <w:sz w:val="20"/>
              </w:rPr>
              <w:t>
E-2;</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77"/>
          <w:p>
            <w:pPr>
              <w:spacing w:after="20"/>
              <w:ind w:left="20"/>
              <w:jc w:val="both"/>
            </w:pPr>
            <w:r>
              <w:rPr>
                <w:rFonts w:ascii="Times New Roman"/>
                <w:b w:val="false"/>
                <w:i w:val="false"/>
                <w:color w:val="000000"/>
                <w:sz w:val="20"/>
              </w:rPr>
              <w:t>
E-3; *</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жергілікті атқарушы органдарының "Б" корпусының мемлекеттiк әкiмшiлiк қызметшiлерiнiң жұмысын бағалаудың әдiстемесi 5-қосымша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w:t>
            </w:r>
          </w:p>
        </w:tc>
      </w:tr>
    </w:tbl>
    <w:bookmarkStart w:name="z376" w:id="178"/>
    <w:p>
      <w:pPr>
        <w:spacing w:after="0"/>
        <w:ind w:left="0"/>
        <w:jc w:val="left"/>
      </w:pPr>
      <w:r>
        <w:rPr>
          <w:rFonts w:ascii="Times New Roman"/>
          <w:b/>
          <w:i w:val="false"/>
          <w:color w:val="000000"/>
        </w:rPr>
        <w:t xml:space="preserve"> Бағалау жөніндегі комиссия отырысының хаттамасы</w:t>
      </w:r>
    </w:p>
    <w:bookmarkEnd w:id="178"/>
    <w:bookmarkStart w:name="z377" w:id="179"/>
    <w:p>
      <w:pPr>
        <w:spacing w:after="0"/>
        <w:ind w:left="0"/>
        <w:jc w:val="both"/>
      </w:pPr>
      <w:r>
        <w:rPr>
          <w:rFonts w:ascii="Times New Roman"/>
          <w:b w:val="false"/>
          <w:i w:val="false"/>
          <w:color w:val="000000"/>
          <w:sz w:val="28"/>
        </w:rPr>
        <w:t>
      ____________________________________________________________________ (мемлекеттік органның атауы) ____________________________________________________________________ (бағалау мерзімі жыл)</w:t>
      </w:r>
    </w:p>
    <w:bookmarkEnd w:id="179"/>
    <w:bookmarkStart w:name="z378" w:id="180"/>
    <w:p>
      <w:pPr>
        <w:spacing w:after="0"/>
        <w:ind w:left="0"/>
        <w:jc w:val="both"/>
      </w:pPr>
      <w:r>
        <w:rPr>
          <w:rFonts w:ascii="Times New Roman"/>
          <w:b w:val="false"/>
          <w:i w:val="false"/>
          <w:color w:val="000000"/>
          <w:sz w:val="28"/>
        </w:rPr>
        <w:t>
      Бағалау нәтижелері</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81"/>
          <w:p>
            <w:pPr>
              <w:spacing w:after="20"/>
              <w:ind w:left="20"/>
              <w:jc w:val="both"/>
            </w:pPr>
            <w:r>
              <w:rPr>
                <w:rFonts w:ascii="Times New Roman"/>
                <w:b w:val="false"/>
                <w:i w:val="false"/>
                <w:color w:val="000000"/>
                <w:sz w:val="20"/>
              </w:rPr>
              <w:t>
№</w:t>
            </w:r>
          </w:p>
          <w:bookmarkEnd w:id="1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82"/>
          <w:p>
            <w:pPr>
              <w:spacing w:after="20"/>
              <w:ind w:left="20"/>
              <w:jc w:val="both"/>
            </w:pPr>
            <w:r>
              <w:rPr>
                <w:rFonts w:ascii="Times New Roman"/>
                <w:b w:val="false"/>
                <w:i w:val="false"/>
                <w:color w:val="000000"/>
                <w:sz w:val="20"/>
              </w:rPr>
              <w:t>
1.</w:t>
            </w:r>
          </w:p>
          <w:bookmarkEnd w:id="1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83"/>
          <w:p>
            <w:pPr>
              <w:spacing w:after="20"/>
              <w:ind w:left="20"/>
              <w:jc w:val="both"/>
            </w:pPr>
            <w:r>
              <w:rPr>
                <w:rFonts w:ascii="Times New Roman"/>
                <w:b w:val="false"/>
                <w:i w:val="false"/>
                <w:color w:val="000000"/>
                <w:sz w:val="20"/>
              </w:rPr>
              <w:t>
2.</w:t>
            </w:r>
          </w:p>
          <w:bookmarkEnd w:id="1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84"/>
          <w:p>
            <w:pPr>
              <w:spacing w:after="20"/>
              <w:ind w:left="20"/>
              <w:jc w:val="both"/>
            </w:pPr>
            <w:r>
              <w:rPr>
                <w:rFonts w:ascii="Times New Roman"/>
                <w:b w:val="false"/>
                <w:i w:val="false"/>
                <w:color w:val="000000"/>
                <w:sz w:val="20"/>
              </w:rPr>
              <w:t>
...</w:t>
            </w:r>
          </w:p>
          <w:bookmarkEnd w:id="1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 w:id="185"/>
    <w:p>
      <w:pPr>
        <w:spacing w:after="0"/>
        <w:ind w:left="0"/>
        <w:jc w:val="both"/>
      </w:pPr>
      <w:r>
        <w:rPr>
          <w:rFonts w:ascii="Times New Roman"/>
          <w:b w:val="false"/>
          <w:i w:val="false"/>
          <w:color w:val="000000"/>
          <w:sz w:val="28"/>
        </w:rPr>
        <w:t>
      Комиссия қорытындысы: ____________________________________________________________________</w:t>
      </w:r>
    </w:p>
    <w:bookmarkEnd w:id="185"/>
    <w:bookmarkStart w:name="z384" w:id="186"/>
    <w:p>
      <w:pPr>
        <w:spacing w:after="0"/>
        <w:ind w:left="0"/>
        <w:jc w:val="both"/>
      </w:pPr>
      <w:r>
        <w:rPr>
          <w:rFonts w:ascii="Times New Roman"/>
          <w:b w:val="false"/>
          <w:i w:val="false"/>
          <w:color w:val="000000"/>
          <w:sz w:val="28"/>
        </w:rPr>
        <w:t>
      Тексерілді: Комиссияның хатшысы: ___________________________ Күні: _____________ (тегі, аты-жөні, қолы)</w:t>
      </w:r>
    </w:p>
    <w:bookmarkEnd w:id="186"/>
    <w:bookmarkStart w:name="z385" w:id="187"/>
    <w:p>
      <w:pPr>
        <w:spacing w:after="0"/>
        <w:ind w:left="0"/>
        <w:jc w:val="both"/>
      </w:pPr>
      <w:r>
        <w:rPr>
          <w:rFonts w:ascii="Times New Roman"/>
          <w:b w:val="false"/>
          <w:i w:val="false"/>
          <w:color w:val="000000"/>
          <w:sz w:val="28"/>
        </w:rPr>
        <w:t>
      Комиссияның төрағасы: ____________________________ Күні: ____________ (тегі, аты-жөні, қолы)</w:t>
      </w:r>
    </w:p>
    <w:bookmarkEnd w:id="187"/>
    <w:bookmarkStart w:name="z386" w:id="188"/>
    <w:p>
      <w:pPr>
        <w:spacing w:after="0"/>
        <w:ind w:left="0"/>
        <w:jc w:val="both"/>
      </w:pPr>
      <w:r>
        <w:rPr>
          <w:rFonts w:ascii="Times New Roman"/>
          <w:b w:val="false"/>
          <w:i w:val="false"/>
          <w:color w:val="000000"/>
          <w:sz w:val="28"/>
        </w:rPr>
        <w:t>
      Комиссияның мүшесі: _____________________________ Күні: _____________ (тегі, аты-жөні, қолы)</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