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2862" w14:textId="9ef2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№89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2018 жылғы 13 қарашадағы № 257 шешімі. Қызылорда облысының Әділет департаментінде 2018 жылғы 14 қарашада № 6511 болып тіркелді. Күші жойылды - Қызылорда облыстық мәслихатының 2022 жылғы 7 қыркүйектегі № 133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07.09.2022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"Мемлекеттік-жекешелік әріптестік туралы" Қазақстан Республикасының 2015 жылғы 31 қазандағы Заңының 24-бабының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 </w:t>
      </w:r>
    </w:p>
    <w:bookmarkStart w:name="z5" w:id="1"/>
    <w:p>
      <w:pPr>
        <w:spacing w:after="0"/>
        <w:ind w:left="0"/>
        <w:jc w:val="both"/>
      </w:pPr>
      <w:r>
        <w:rPr>
          <w:rFonts w:ascii="Times New Roman"/>
          <w:b w:val="false"/>
          <w:i w:val="false"/>
          <w:color w:val="000000"/>
          <w:sz w:val="28"/>
        </w:rPr>
        <w:t xml:space="preserve">
      1. "Қызылорда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w:t>
      </w:r>
      <w:r>
        <w:rPr>
          <w:rFonts w:ascii="Times New Roman"/>
          <w:b w:val="false"/>
          <w:i w:val="false"/>
          <w:color w:val="000000"/>
          <w:sz w:val="28"/>
        </w:rPr>
        <w:t>№ 89</w:t>
      </w:r>
      <w:r>
        <w:rPr>
          <w:rFonts w:ascii="Times New Roman"/>
          <w:b w:val="false"/>
          <w:i w:val="false"/>
          <w:color w:val="000000"/>
          <w:sz w:val="28"/>
        </w:rPr>
        <w:t xml:space="preserve"> шешіміне (нормативтік құқықтық актілерді мемлекеттік тіркеу Тізілімінде 5748 нөмірімен тіркелген, облыстық "Сыр бойы", "Кызылординские вести" газеттерінде 2017 жылғы 11 наурызында және Қазақстан Республикасы нормативтік құқықтық актілердің эталондық бақылау банкінде 2017 жылдың 18 наурызында жарияланған) келесідей толықтырулар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Қызылорда облысы бойынша іске асырылуы жоспарланатын жергілікті мемлекеттік-жекешелік әріптестік жобаларының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жолдармен толықтырылсын:</w:t>
      </w:r>
    </w:p>
    <w:bookmarkEnd w:id="2"/>
    <w:bookmarkStart w:name="z7" w:id="3"/>
    <w:p>
      <w:pPr>
        <w:spacing w:after="0"/>
        <w:ind w:left="0"/>
        <w:jc w:val="both"/>
      </w:pPr>
      <w:r>
        <w:rPr>
          <w:rFonts w:ascii="Times New Roman"/>
          <w:b w:val="false"/>
          <w:i w:val="false"/>
          <w:color w:val="000000"/>
          <w:sz w:val="28"/>
        </w:rPr>
        <w:t>
      19. Қызылорда облысының мектептеріне компьютерлік техниканы жеткізу және қызмет көрсету (2018 – 2021 жылдарға).</w:t>
      </w:r>
    </w:p>
    <w:bookmarkEnd w:id="3"/>
    <w:bookmarkStart w:name="z8" w:id="4"/>
    <w:p>
      <w:pPr>
        <w:spacing w:after="0"/>
        <w:ind w:left="0"/>
        <w:jc w:val="both"/>
      </w:pPr>
      <w:r>
        <w:rPr>
          <w:rFonts w:ascii="Times New Roman"/>
          <w:b w:val="false"/>
          <w:i w:val="false"/>
          <w:color w:val="000000"/>
          <w:sz w:val="28"/>
        </w:rPr>
        <w:t>
      20. Шиелі ауданы Жөлек ауылдық округінде дәрігерлік амбулаторияның құрылысы (2018-2021 жылдарға).</w:t>
      </w:r>
    </w:p>
    <w:bookmarkEnd w:id="4"/>
    <w:bookmarkStart w:name="z9" w:id="5"/>
    <w:p>
      <w:pPr>
        <w:spacing w:after="0"/>
        <w:ind w:left="0"/>
        <w:jc w:val="both"/>
      </w:pPr>
      <w:r>
        <w:rPr>
          <w:rFonts w:ascii="Times New Roman"/>
          <w:b w:val="false"/>
          <w:i w:val="false"/>
          <w:color w:val="000000"/>
          <w:sz w:val="28"/>
        </w:rPr>
        <w:t>
      21. Шиелі ауданы Н.Бекежанов ауылдық округінде дәрігерлік амбулаторияның құрылысы (2018-2021 жылдарға).</w:t>
      </w:r>
    </w:p>
    <w:bookmarkEnd w:id="5"/>
    <w:bookmarkStart w:name="z10" w:id="6"/>
    <w:p>
      <w:pPr>
        <w:spacing w:after="0"/>
        <w:ind w:left="0"/>
        <w:jc w:val="both"/>
      </w:pPr>
      <w:r>
        <w:rPr>
          <w:rFonts w:ascii="Times New Roman"/>
          <w:b w:val="false"/>
          <w:i w:val="false"/>
          <w:color w:val="000000"/>
          <w:sz w:val="28"/>
        </w:rPr>
        <w:t>
      22. Қазалы ауданы Әйтеке би кентінде "Рауан" инклюзивті балабақшасын ашу (2018-2028 жылдарға).</w:t>
      </w:r>
    </w:p>
    <w:bookmarkEnd w:id="6"/>
    <w:bookmarkStart w:name="z11" w:id="7"/>
    <w:p>
      <w:pPr>
        <w:spacing w:after="0"/>
        <w:ind w:left="0"/>
        <w:jc w:val="both"/>
      </w:pPr>
      <w:r>
        <w:rPr>
          <w:rFonts w:ascii="Times New Roman"/>
          <w:b w:val="false"/>
          <w:i w:val="false"/>
          <w:color w:val="000000"/>
          <w:sz w:val="28"/>
        </w:rPr>
        <w:t>
      23. Шаруашылық жүргізу құқығындағы "Облыстық медицина орталығы" мемлекеттік коммуналдық кәсіпорны базасында катетерлеу зертханасын құру және жұмысын қамтамасыз ету (2019-2023 жылдарға).</w:t>
      </w:r>
    </w:p>
    <w:bookmarkEnd w:id="7"/>
    <w:bookmarkStart w:name="z12" w:id="8"/>
    <w:p>
      <w:pPr>
        <w:spacing w:after="0"/>
        <w:ind w:left="0"/>
        <w:jc w:val="both"/>
      </w:pPr>
      <w:r>
        <w:rPr>
          <w:rFonts w:ascii="Times New Roman"/>
          <w:b w:val="false"/>
          <w:i w:val="false"/>
          <w:color w:val="000000"/>
          <w:sz w:val="28"/>
        </w:rPr>
        <w:t>
      24. Шаруашылық жүргізу құқығындағы "Амбулаториялық-емханалық қызметі бар Қазалы аудандық орталық ауруханасы" мемлекеттік коммуналдық кәсіпорны базасында катетерлеу зертханасын құру және жұмысын қамтамасыз ету (2019-2023 жылдарға).</w:t>
      </w:r>
    </w:p>
    <w:bookmarkEnd w:id="8"/>
    <w:bookmarkStart w:name="z13" w:id="9"/>
    <w:p>
      <w:pPr>
        <w:spacing w:after="0"/>
        <w:ind w:left="0"/>
        <w:jc w:val="both"/>
      </w:pPr>
      <w:r>
        <w:rPr>
          <w:rFonts w:ascii="Times New Roman"/>
          <w:b w:val="false"/>
          <w:i w:val="false"/>
          <w:color w:val="000000"/>
          <w:sz w:val="28"/>
        </w:rPr>
        <w:t>
      25. Шиелі ауданындағы индустриалдық аймаққа электр желісін тарту (2019-2022 жылдарға).</w:t>
      </w:r>
    </w:p>
    <w:bookmarkEnd w:id="9"/>
    <w:bookmarkStart w:name="z14" w:id="10"/>
    <w:p>
      <w:pPr>
        <w:spacing w:after="0"/>
        <w:ind w:left="0"/>
        <w:jc w:val="both"/>
      </w:pPr>
      <w:r>
        <w:rPr>
          <w:rFonts w:ascii="Times New Roman"/>
          <w:b w:val="false"/>
          <w:i w:val="false"/>
          <w:color w:val="000000"/>
          <w:sz w:val="28"/>
        </w:rPr>
        <w:t>
      26. Қызылорда қаласы Төле би көшесінде ауысымына 400 қабылдауға арналған емхананы ашу (2019-2025 жылдарға).</w:t>
      </w:r>
    </w:p>
    <w:bookmarkEnd w:id="10"/>
    <w:bookmarkStart w:name="z15" w:id="11"/>
    <w:p>
      <w:pPr>
        <w:spacing w:after="0"/>
        <w:ind w:left="0"/>
        <w:jc w:val="both"/>
      </w:pPr>
      <w:r>
        <w:rPr>
          <w:rFonts w:ascii="Times New Roman"/>
          <w:b w:val="false"/>
          <w:i w:val="false"/>
          <w:color w:val="000000"/>
          <w:sz w:val="28"/>
        </w:rPr>
        <w:t>
      27. Шиелі ауданы Төңкеріс ауылдық округінде денешынықтыру-сауықтыру кешенін жалға алу (2019-2028 жылдарға).</w:t>
      </w:r>
    </w:p>
    <w:bookmarkEnd w:id="11"/>
    <w:bookmarkStart w:name="z16" w:id="12"/>
    <w:p>
      <w:pPr>
        <w:spacing w:after="0"/>
        <w:ind w:left="0"/>
        <w:jc w:val="both"/>
      </w:pPr>
      <w:r>
        <w:rPr>
          <w:rFonts w:ascii="Times New Roman"/>
          <w:b w:val="false"/>
          <w:i w:val="false"/>
          <w:color w:val="000000"/>
          <w:sz w:val="28"/>
        </w:rPr>
        <w:t>
      28. Шиелі ауданы Бестам ауылдық округінде денешынықтыру-сауықтыру кешенін жалға алу (2019-2028 жылдарға).</w:t>
      </w:r>
    </w:p>
    <w:bookmarkEnd w:id="12"/>
    <w:bookmarkStart w:name="z17" w:id="13"/>
    <w:p>
      <w:pPr>
        <w:spacing w:after="0"/>
        <w:ind w:left="0"/>
        <w:jc w:val="both"/>
      </w:pPr>
      <w:r>
        <w:rPr>
          <w:rFonts w:ascii="Times New Roman"/>
          <w:b w:val="false"/>
          <w:i w:val="false"/>
          <w:color w:val="000000"/>
          <w:sz w:val="28"/>
        </w:rPr>
        <w:t>
      29. Шиелі ауданы Керделі ауылдық округінде денешынықтыру-сауықтыру кешенін жалға алу (2019-2028 жылдарға).</w:t>
      </w:r>
    </w:p>
    <w:bookmarkEnd w:id="13"/>
    <w:bookmarkStart w:name="z18" w:id="14"/>
    <w:p>
      <w:pPr>
        <w:spacing w:after="0"/>
        <w:ind w:left="0"/>
        <w:jc w:val="both"/>
      </w:pPr>
      <w:r>
        <w:rPr>
          <w:rFonts w:ascii="Times New Roman"/>
          <w:b w:val="false"/>
          <w:i w:val="false"/>
          <w:color w:val="000000"/>
          <w:sz w:val="28"/>
        </w:rPr>
        <w:t>
      30. Жалағаш ауданы Таң ауылдық округінде денешынықтыру-сауықтыру кешенін жалға алу (2019-2028 жылдарға).</w:t>
      </w:r>
    </w:p>
    <w:bookmarkEnd w:id="14"/>
    <w:bookmarkStart w:name="z19" w:id="15"/>
    <w:p>
      <w:pPr>
        <w:spacing w:after="0"/>
        <w:ind w:left="0"/>
        <w:jc w:val="both"/>
      </w:pPr>
      <w:r>
        <w:rPr>
          <w:rFonts w:ascii="Times New Roman"/>
          <w:b w:val="false"/>
          <w:i w:val="false"/>
          <w:color w:val="000000"/>
          <w:sz w:val="28"/>
        </w:rPr>
        <w:t>
      31. Жалағаш ауданы Жалағаш кентінде дене шынықтыру-сауықтыру кешенін жалға алу (2019-2028 жылдарға).</w:t>
      </w:r>
    </w:p>
    <w:bookmarkEnd w:id="15"/>
    <w:bookmarkStart w:name="z20" w:id="16"/>
    <w:p>
      <w:pPr>
        <w:spacing w:after="0"/>
        <w:ind w:left="0"/>
        <w:jc w:val="both"/>
      </w:pPr>
      <w:r>
        <w:rPr>
          <w:rFonts w:ascii="Times New Roman"/>
          <w:b w:val="false"/>
          <w:i w:val="false"/>
          <w:color w:val="000000"/>
          <w:sz w:val="28"/>
        </w:rPr>
        <w:t>
      32. Жаңақорған ауданы Жаңақорған кентінде дене шынықтыру-сауықтыру кешенін жалға алу (2019-2028 жылдарға).</w:t>
      </w:r>
    </w:p>
    <w:bookmarkEnd w:id="16"/>
    <w:bookmarkStart w:name="z21" w:id="17"/>
    <w:p>
      <w:pPr>
        <w:spacing w:after="0"/>
        <w:ind w:left="0"/>
        <w:jc w:val="both"/>
      </w:pPr>
      <w:r>
        <w:rPr>
          <w:rFonts w:ascii="Times New Roman"/>
          <w:b w:val="false"/>
          <w:i w:val="false"/>
          <w:color w:val="000000"/>
          <w:sz w:val="28"/>
        </w:rPr>
        <w:t>
      33. Жаңақорған ауданы Сүттіқұдық ауылдық округінде дене шынықтыру-сауықтыру кешенін жалға алу (2019 – 2028 жылдарға).</w:t>
      </w:r>
    </w:p>
    <w:bookmarkEnd w:id="17"/>
    <w:bookmarkStart w:name="z22" w:id="18"/>
    <w:p>
      <w:pPr>
        <w:spacing w:after="0"/>
        <w:ind w:left="0"/>
        <w:jc w:val="both"/>
      </w:pPr>
      <w:r>
        <w:rPr>
          <w:rFonts w:ascii="Times New Roman"/>
          <w:b w:val="false"/>
          <w:i w:val="false"/>
          <w:color w:val="000000"/>
          <w:sz w:val="28"/>
        </w:rPr>
        <w:t>
      34. Қызылорда қаласының сол жағалауында 320 орынға арналған балабақшаның құрылысы және пайдалануға беру (2019-2028 жылдарға).</w:t>
      </w:r>
    </w:p>
    <w:bookmarkEnd w:id="18"/>
    <w:bookmarkStart w:name="z23" w:id="1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20"/>
              <w:ind w:left="20"/>
              <w:jc w:val="both"/>
            </w:pPr>
            <w:r>
              <w:rPr>
                <w:rFonts w:ascii="Times New Roman"/>
                <w:b w:val="false"/>
                <w:i/>
                <w:color w:val="000000"/>
                <w:sz w:val="20"/>
              </w:rPr>
              <w:t>24-сессиясының төрағасы, облыстық</w:t>
            </w: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