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d7b5" w14:textId="67cd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компрессор стансасының күзет аймағы шекарасын белгілеу және олардағы жерді пайдалану режимін айқындау туралы</w:t>
      </w:r>
    </w:p>
    <w:p>
      <w:pPr>
        <w:spacing w:after="0"/>
        <w:ind w:left="0"/>
        <w:jc w:val="both"/>
      </w:pPr>
      <w:r>
        <w:rPr>
          <w:rFonts w:ascii="Times New Roman"/>
          <w:b w:val="false"/>
          <w:i w:val="false"/>
          <w:color w:val="000000"/>
          <w:sz w:val="28"/>
        </w:rPr>
        <w:t>Қызылорда облысы әкімдігінің 2018 жылғы 1 тамыздағы № 1186 қаулысы. Қызылорда облысының Әділет департаментінде 2018 жылғы 23 тамызда № 6410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"Магистральдық құбыр туралы" Қазақстан Республикасының 2012 жылғы 22 маусымдағы Заңының 14-бабы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"Ақсуат" компрессор стансасы аумағы шекарасынан барлық жаққа жүз метрге кейін қалатын күзет аймағының шекарасы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"Ақсуат" компрессор стансасының күзет аймағындағы жерді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"Қызылорда облысының жер қатынастары басқармасы" мемлекеттік мекемесі және Қазалы ауданының әкімдігі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1 тамыздағы № 1186 қаулысына 1-қосымша </w:t>
            </w:r>
          </w:p>
        </w:tc>
      </w:tr>
    </w:tbl>
    <w:bookmarkStart w:name="z12" w:id="6"/>
    <w:p>
      <w:pPr>
        <w:spacing w:after="0"/>
        <w:ind w:left="0"/>
        <w:jc w:val="left"/>
      </w:pPr>
      <w:r>
        <w:rPr>
          <w:rFonts w:ascii="Times New Roman"/>
          <w:b/>
          <w:i w:val="false"/>
          <w:color w:val="000000"/>
        </w:rPr>
        <w:t xml:space="preserve"> "Ақсуат" компрессор стансасы аумағы шекарасынан барлық жаққа жүз метрге кейін қалатын күзет аймағының шекарасы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3838"/>
        <w:gridCol w:w="3157"/>
        <w:gridCol w:w="3157"/>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компрессор стансасының күзет аймағы шекарасының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1 тамыздағы № 1186 қаулысына 2-қосымша </w:t>
            </w:r>
          </w:p>
        </w:tc>
      </w:tr>
    </w:tbl>
    <w:bookmarkStart w:name="z18" w:id="10"/>
    <w:p>
      <w:pPr>
        <w:spacing w:after="0"/>
        <w:ind w:left="0"/>
        <w:jc w:val="left"/>
      </w:pPr>
      <w:r>
        <w:rPr>
          <w:rFonts w:ascii="Times New Roman"/>
          <w:b/>
          <w:i w:val="false"/>
          <w:color w:val="000000"/>
        </w:rPr>
        <w:t xml:space="preserve"> "Ақсуат" компрессор стансасының күзет аймағындағы жерді пайдалану режимі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679"/>
        <w:gridCol w:w="993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атауы</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аймағындағы жерді пайдалану режимі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w:t>
            </w:r>
          </w:p>
          <w:bookmarkEnd w:id="12"/>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w:t>
            </w:r>
          </w:p>
          <w:bookmarkEnd w:id="13"/>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компрессор стансасының күзет аймағы</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"Ақсуат"компрессор стансасының күзет аймағында:</w:t>
            </w:r>
            <w:r>
              <w:br/>
            </w:r>
            <w:r>
              <w:rPr>
                <w:rFonts w:ascii="Times New Roman"/>
                <w:b w:val="false"/>
                <w:i w:val="false"/>
                <w:color w:val="000000"/>
                <w:sz w:val="20"/>
              </w:rPr>
              <w:t xml:space="preserve">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 </w:t>
            </w:r>
            <w:r>
              <w:br/>
            </w:r>
            <w:r>
              <w:rPr>
                <w:rFonts w:ascii="Times New Roman"/>
                <w:b w:val="false"/>
                <w:i w:val="false"/>
                <w:color w:val="000000"/>
                <w:sz w:val="20"/>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r>
              <w:br/>
            </w:r>
            <w:r>
              <w:rPr>
                <w:rFonts w:ascii="Times New Roman"/>
                <w:b w:val="false"/>
                <w:i w:val="false"/>
                <w:color w:val="000000"/>
                <w:sz w:val="20"/>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r>
              <w:br/>
            </w:r>
            <w:r>
              <w:rPr>
                <w:rFonts w:ascii="Times New Roman"/>
                <w:b w:val="false"/>
                <w:i w:val="false"/>
                <w:color w:val="000000"/>
                <w:sz w:val="20"/>
              </w:rPr>
              <w:t>
4) кез келген құрылыстар мен ғимараттар салуға;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w:t>
            </w:r>
          </w:p>
          <w:bookmarkEnd w:id="14"/>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5) автомобиль көлігі құралдарының, тракторлар мен механизмдердің тұрақтарын ұйымдастыруға; </w:t>
            </w:r>
            <w:r>
              <w:br/>
            </w:r>
            <w:r>
              <w:rPr>
                <w:rFonts w:ascii="Times New Roman"/>
                <w:b w:val="false"/>
                <w:i w:val="false"/>
                <w:color w:val="000000"/>
                <w:sz w:val="20"/>
              </w:rPr>
              <w:t>
</w:t>
            </w:r>
            <w:r>
              <w:rPr>
                <w:rFonts w:ascii="Times New Roman"/>
                <w:b w:val="false"/>
                <w:i w:val="false"/>
                <w:color w:val="000000"/>
                <w:sz w:val="20"/>
              </w:rPr>
              <w:t xml:space="preserve">6) мелиоративтік жер жұмыстарын жүргізуге, суару және құрғату жүйелерін салуға; </w:t>
            </w:r>
            <w:r>
              <w:br/>
            </w:r>
            <w:r>
              <w:rPr>
                <w:rFonts w:ascii="Times New Roman"/>
                <w:b w:val="false"/>
                <w:i w:val="false"/>
                <w:color w:val="000000"/>
                <w:sz w:val="20"/>
              </w:rPr>
              <w:t>
</w:t>
            </w:r>
            <w:r>
              <w:rPr>
                <w:rFonts w:ascii="Times New Roman"/>
                <w:b w:val="false"/>
                <w:i w:val="false"/>
                <w:color w:val="000000"/>
                <w:sz w:val="20"/>
              </w:rPr>
              <w:t xml:space="preserve">7) магистральдық құбырдың меншік иесінің келісімінсіз тау-кен, құрылыс салу, монтаждау және жару жұмыстарын жүргізуге, жерді тегістеуге; </w:t>
            </w:r>
            <w:r>
              <w:br/>
            </w:r>
            <w:r>
              <w:rPr>
                <w:rFonts w:ascii="Times New Roman"/>
                <w:b w:val="false"/>
                <w:i w:val="false"/>
                <w:color w:val="000000"/>
                <w:sz w:val="20"/>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1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