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d8b6" w14:textId="775d8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қалалық мәслихатының аппараты" мемлекеттік мекемесінде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қалалық мәслихатының 2018 жылғы 30 наурыздағы XIХ сессиясының № 19/198 шешімі. Қарағанды облысының Әділет департаментінде 2018 жылғы 11 сәуірде № 4693 болып тіркелді. Күші жойылды - Қарағанды облысы Приозерск қалалық мәслихатының 2023 жылғы 21 сәуірдегі № 2/16 шешімімен</w:t>
      </w:r>
    </w:p>
    <w:p>
      <w:pPr>
        <w:spacing w:after="0"/>
        <w:ind w:left="0"/>
        <w:jc w:val="both"/>
      </w:pPr>
      <w:r>
        <w:rPr>
          <w:rFonts w:ascii="Times New Roman"/>
          <w:b w:val="false"/>
          <w:i w:val="false"/>
          <w:color w:val="ff0000"/>
          <w:sz w:val="28"/>
        </w:rPr>
        <w:t xml:space="preserve">
      Ескерту. Күші жойылды - Қарағанды облысы Приозерск қалалық мәслихатының 21.04.2023 </w:t>
      </w:r>
      <w:r>
        <w:rPr>
          <w:rFonts w:ascii="Times New Roman"/>
          <w:b w:val="false"/>
          <w:i w:val="false"/>
          <w:color w:val="ff0000"/>
          <w:sz w:val="28"/>
        </w:rPr>
        <w:t>№ 2/16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қалалық мәслихаты ШЕШІМ</w:t>
      </w:r>
      <w:r>
        <w:rPr>
          <w:rFonts w:ascii="Times New Roman"/>
          <w:b/>
          <w:i w:val="false"/>
          <w:color w:val="000000"/>
          <w:sz w:val="28"/>
        </w:rPr>
        <w:t xml:space="preserve"> ЕТТІ:</w:t>
      </w:r>
    </w:p>
    <w:bookmarkEnd w:id="0"/>
    <w:bookmarkStart w:name="z5" w:id="1"/>
    <w:p>
      <w:pPr>
        <w:spacing w:after="0"/>
        <w:ind w:left="0"/>
        <w:jc w:val="both"/>
      </w:pPr>
      <w:r>
        <w:rPr>
          <w:rFonts w:ascii="Times New Roman"/>
          <w:b w:val="false"/>
          <w:i w:val="false"/>
          <w:color w:val="000000"/>
          <w:sz w:val="28"/>
        </w:rPr>
        <w:t xml:space="preserve">
      1. Қоса беріліп отырған Приозерск қалалық мәслихатының аппараты" мемлекеттік мекемесінде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Приозерск қалалық мәслихатының 2017 жылғы 22 ақпандағы IX сессиясының № 9/98 "Приозерск қалалық мәслихатының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4183 тіркелген, 2017 жылғы 31 наурыздағы № 13/501 "Приозерский вестник" газетінде, 2017 жылғы 31 наурызда Қазақстан Республикасы нормативтік құқықтық актілерінің эталондық бақылау банкінде электрондық түрде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Дүйсембаев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Сәрсембеков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Приозерск қалалық мәслихатының </w:t>
            </w:r>
            <w:r>
              <w:br/>
            </w:r>
            <w:r>
              <w:rPr>
                <w:rFonts w:ascii="Times New Roman"/>
                <w:b w:val="false"/>
                <w:i w:val="false"/>
                <w:color w:val="000000"/>
                <w:sz w:val="20"/>
              </w:rPr>
              <w:t>2018 жылғы 30 наурыздағы</w:t>
            </w:r>
            <w:r>
              <w:br/>
            </w:r>
            <w:r>
              <w:rPr>
                <w:rFonts w:ascii="Times New Roman"/>
                <w:b w:val="false"/>
                <w:i w:val="false"/>
                <w:color w:val="000000"/>
                <w:sz w:val="20"/>
              </w:rPr>
              <w:t>№ 19/198 шешімімен бекітілген</w:t>
            </w:r>
          </w:p>
        </w:tc>
      </w:tr>
    </w:tbl>
    <w:bookmarkStart w:name="z11" w:id="4"/>
    <w:p>
      <w:pPr>
        <w:spacing w:after="0"/>
        <w:ind w:left="0"/>
        <w:jc w:val="left"/>
      </w:pPr>
      <w:r>
        <w:rPr>
          <w:rFonts w:ascii="Times New Roman"/>
          <w:b/>
          <w:i w:val="false"/>
          <w:color w:val="000000"/>
        </w:rPr>
        <w:t xml:space="preserve"> Приозерск қалалық мәслихатының аппараты" мемлекеттік мекемесінде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Приозерск қалалық мәслихатының аппараты" мемлекеттік мекемесінде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5"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6"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7"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8"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9"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0" w:id="13"/>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3"/>
    <w:bookmarkStart w:name="z21"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2"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3"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4" w:id="17"/>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17"/>
    <w:bookmarkStart w:name="z25"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6"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7" w:id="20"/>
    <w:p>
      <w:pPr>
        <w:spacing w:after="0"/>
        <w:ind w:left="0"/>
        <w:jc w:val="both"/>
      </w:pPr>
      <w:r>
        <w:rPr>
          <w:rFonts w:ascii="Times New Roman"/>
          <w:b w:val="false"/>
          <w:i w:val="false"/>
          <w:color w:val="000000"/>
          <w:sz w:val="28"/>
        </w:rPr>
        <w:t>
      1) НМИ жетістіктерін бағалау;</w:t>
      </w:r>
    </w:p>
    <w:bookmarkEnd w:id="20"/>
    <w:bookmarkStart w:name="z28"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9"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30"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1" w:id="24"/>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4"/>
    <w:bookmarkStart w:name="z32" w:id="25"/>
    <w:p>
      <w:pPr>
        <w:spacing w:after="0"/>
        <w:ind w:left="0"/>
        <w:jc w:val="left"/>
      </w:pPr>
      <w:r>
        <w:rPr>
          <w:rFonts w:ascii="Times New Roman"/>
          <w:b/>
          <w:i w:val="false"/>
          <w:color w:val="000000"/>
        </w:rPr>
        <w:t xml:space="preserve"> 2-тарау. НМИ анықтау тәртібі</w:t>
      </w:r>
    </w:p>
    <w:bookmarkEnd w:id="25"/>
    <w:bookmarkStart w:name="z33"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4"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5"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уәкілетті органның) бірінші басшысы болған жағдайда жеке жұмыс жоспары осы лауазымды тұлғамен бекітіледі.</w:t>
      </w:r>
    </w:p>
    <w:bookmarkEnd w:id="28"/>
    <w:bookmarkStart w:name="z36"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7"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8" w:id="31"/>
    <w:p>
      <w:pPr>
        <w:spacing w:after="0"/>
        <w:ind w:left="0"/>
        <w:jc w:val="both"/>
      </w:pPr>
      <w:r>
        <w:rPr>
          <w:rFonts w:ascii="Times New Roman"/>
          <w:b w:val="false"/>
          <w:i w:val="false"/>
          <w:color w:val="000000"/>
          <w:sz w:val="28"/>
        </w:rPr>
        <w:t>
      13. НМИ:</w:t>
      </w:r>
    </w:p>
    <w:bookmarkEnd w:id="31"/>
    <w:bookmarkStart w:name="z39"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0"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1"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2"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3"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44" w:id="37"/>
    <w:p>
      <w:pPr>
        <w:spacing w:after="0"/>
        <w:ind w:left="0"/>
        <w:jc w:val="both"/>
      </w:pPr>
      <w:r>
        <w:rPr>
          <w:rFonts w:ascii="Times New Roman"/>
          <w:b w:val="false"/>
          <w:i w:val="false"/>
          <w:color w:val="000000"/>
          <w:sz w:val="28"/>
        </w:rPr>
        <w:t>
      14. НМИ саны 5 құрайды.</w:t>
      </w:r>
    </w:p>
    <w:bookmarkEnd w:id="37"/>
    <w:bookmarkStart w:name="z45" w:id="38"/>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8"/>
    <w:bookmarkStart w:name="z46" w:id="39"/>
    <w:p>
      <w:pPr>
        <w:spacing w:after="0"/>
        <w:ind w:left="0"/>
        <w:jc w:val="left"/>
      </w:pPr>
      <w:r>
        <w:rPr>
          <w:rFonts w:ascii="Times New Roman"/>
          <w:b/>
          <w:i w:val="false"/>
          <w:color w:val="000000"/>
        </w:rPr>
        <w:t xml:space="preserve"> 3-тарау. НМИ жетістігін бағалау тәртібі</w:t>
      </w:r>
    </w:p>
    <w:bookmarkEnd w:id="39"/>
    <w:bookmarkStart w:name="z47" w:id="40"/>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48"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9"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50"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1"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2"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3"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4"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5"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6"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7" w:id="50"/>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0"/>
    <w:bookmarkStart w:name="z58"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9" w:id="52"/>
    <w:p>
      <w:pPr>
        <w:spacing w:after="0"/>
        <w:ind w:left="0"/>
        <w:jc w:val="both"/>
      </w:pPr>
      <w:r>
        <w:rPr>
          <w:rFonts w:ascii="Times New Roman"/>
          <w:b w:val="false"/>
          <w:i w:val="false"/>
          <w:color w:val="000000"/>
          <w:sz w:val="28"/>
        </w:rPr>
        <w:t>
      1) бағалаумен келісу;</w:t>
      </w:r>
    </w:p>
    <w:bookmarkEnd w:id="52"/>
    <w:bookmarkStart w:name="z60" w:id="53"/>
    <w:p>
      <w:pPr>
        <w:spacing w:after="0"/>
        <w:ind w:left="0"/>
        <w:jc w:val="both"/>
      </w:pPr>
      <w:r>
        <w:rPr>
          <w:rFonts w:ascii="Times New Roman"/>
          <w:b w:val="false"/>
          <w:i w:val="false"/>
          <w:color w:val="000000"/>
          <w:sz w:val="28"/>
        </w:rPr>
        <w:t xml:space="preserve">
      2) түзетуге жіберу. </w:t>
      </w:r>
    </w:p>
    <w:bookmarkEnd w:id="53"/>
    <w:bookmarkStart w:name="z61"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2" w:id="55"/>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5"/>
    <w:bookmarkStart w:name="z63"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6"/>
    <w:bookmarkStart w:name="z64" w:id="57"/>
    <w:p>
      <w:pPr>
        <w:spacing w:after="0"/>
        <w:ind w:left="0"/>
        <w:jc w:val="left"/>
      </w:pPr>
      <w:r>
        <w:rPr>
          <w:rFonts w:ascii="Times New Roman"/>
          <w:b/>
          <w:i w:val="false"/>
          <w:color w:val="000000"/>
        </w:rPr>
        <w:t xml:space="preserve"> 4-тарау. Құзыреттерді бағалау тәртібі</w:t>
      </w:r>
    </w:p>
    <w:bookmarkEnd w:id="57"/>
    <w:bookmarkStart w:name="z65"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6"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67"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8"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9"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70" w:id="63"/>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3"/>
    <w:bookmarkStart w:name="z71"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2" w:id="65"/>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3"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4"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5"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6"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7" w:id="70"/>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0"/>
    <w:bookmarkStart w:name="z78" w:id="71"/>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1"/>
    <w:bookmarkStart w:name="z79" w:id="72"/>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2"/>
    <w:bookmarkStart w:name="z80" w:id="73"/>
    <w:p>
      <w:pPr>
        <w:spacing w:after="0"/>
        <w:ind w:left="0"/>
        <w:jc w:val="both"/>
      </w:pPr>
      <w:r>
        <w:rPr>
          <w:rFonts w:ascii="Times New Roman"/>
          <w:b w:val="false"/>
          <w:i w:val="false"/>
          <w:color w:val="000000"/>
          <w:sz w:val="28"/>
        </w:rPr>
        <w:t>
      1) толтырылған бағалау парақтарын;</w:t>
      </w:r>
    </w:p>
    <w:bookmarkEnd w:id="73"/>
    <w:bookmarkStart w:name="z81"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2"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3" w:id="76"/>
    <w:p>
      <w:pPr>
        <w:spacing w:after="0"/>
        <w:ind w:left="0"/>
        <w:jc w:val="both"/>
      </w:pPr>
      <w:r>
        <w:rPr>
          <w:rFonts w:ascii="Times New Roman"/>
          <w:b w:val="false"/>
          <w:i w:val="false"/>
          <w:color w:val="000000"/>
          <w:sz w:val="28"/>
        </w:rPr>
        <w:t>
      1) бағалау нәтижелерін бекіту;</w:t>
      </w:r>
    </w:p>
    <w:bookmarkEnd w:id="76"/>
    <w:bookmarkStart w:name="z84" w:id="77"/>
    <w:p>
      <w:pPr>
        <w:spacing w:after="0"/>
        <w:ind w:left="0"/>
        <w:jc w:val="both"/>
      </w:pPr>
      <w:r>
        <w:rPr>
          <w:rFonts w:ascii="Times New Roman"/>
          <w:b w:val="false"/>
          <w:i w:val="false"/>
          <w:color w:val="000000"/>
          <w:sz w:val="28"/>
        </w:rPr>
        <w:t>
      2) бағалау нәтижелерін қайта қарау.</w:t>
      </w:r>
    </w:p>
    <w:bookmarkEnd w:id="77"/>
    <w:bookmarkStart w:name="z85"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6"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7" w:id="80"/>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0"/>
    <w:bookmarkStart w:name="z88"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1"/>
    <w:bookmarkStart w:name="z89"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2"/>
    <w:bookmarkStart w:name="z90"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1"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2"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3"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bookmarkStart w:name="z98" w:id="8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7"/>
    <w:bookmarkStart w:name="z99" w:id="88"/>
    <w:p>
      <w:pPr>
        <w:spacing w:after="0"/>
        <w:ind w:left="0"/>
        <w:jc w:val="both"/>
      </w:pPr>
      <w:r>
        <w:rPr>
          <w:rFonts w:ascii="Times New Roman"/>
          <w:b w:val="false"/>
          <w:i w:val="false"/>
          <w:color w:val="000000"/>
          <w:sz w:val="28"/>
        </w:rPr>
        <w:t>
      __________________________________ жыл</w:t>
      </w:r>
    </w:p>
    <w:bookmarkEnd w:id="88"/>
    <w:bookmarkStart w:name="z100" w:id="89"/>
    <w:p>
      <w:pPr>
        <w:spacing w:after="0"/>
        <w:ind w:left="0"/>
        <w:jc w:val="both"/>
      </w:pPr>
      <w:r>
        <w:rPr>
          <w:rFonts w:ascii="Times New Roman"/>
          <w:b w:val="false"/>
          <w:i w:val="false"/>
          <w:color w:val="000000"/>
          <w:sz w:val="28"/>
        </w:rPr>
        <w:t>
      (жеке жоспар құрастырылатын кезең)</w:t>
      </w:r>
    </w:p>
    <w:bookmarkEnd w:id="89"/>
    <w:bookmarkStart w:name="z101" w:id="90"/>
    <w:p>
      <w:pPr>
        <w:spacing w:after="0"/>
        <w:ind w:left="0"/>
        <w:jc w:val="both"/>
      </w:pPr>
      <w:r>
        <w:rPr>
          <w:rFonts w:ascii="Times New Roman"/>
          <w:b w:val="false"/>
          <w:i w:val="false"/>
          <w:color w:val="000000"/>
          <w:sz w:val="28"/>
        </w:rPr>
        <w:t>
      Қызметшінің (тегі, аты, әкесінің аты (болған жағдайда))_________________________</w:t>
      </w:r>
    </w:p>
    <w:bookmarkEnd w:id="90"/>
    <w:bookmarkStart w:name="z102" w:id="91"/>
    <w:p>
      <w:pPr>
        <w:spacing w:after="0"/>
        <w:ind w:left="0"/>
        <w:jc w:val="both"/>
      </w:pPr>
      <w:r>
        <w:rPr>
          <w:rFonts w:ascii="Times New Roman"/>
          <w:b w:val="false"/>
          <w:i w:val="false"/>
          <w:color w:val="000000"/>
          <w:sz w:val="28"/>
        </w:rPr>
        <w:t>
      Қызметшінің лауазымы: ____________________________________________________</w:t>
      </w:r>
    </w:p>
    <w:bookmarkEnd w:id="91"/>
    <w:bookmarkStart w:name="z103" w:id="92"/>
    <w:p>
      <w:pPr>
        <w:spacing w:after="0"/>
        <w:ind w:left="0"/>
        <w:jc w:val="both"/>
      </w:pPr>
      <w:r>
        <w:rPr>
          <w:rFonts w:ascii="Times New Roman"/>
          <w:b w:val="false"/>
          <w:i w:val="false"/>
          <w:color w:val="000000"/>
          <w:sz w:val="28"/>
        </w:rPr>
        <w:t>
      Қызметшінің құрылымдық бөлімшесінің атауы:________________________________</w:t>
      </w:r>
    </w:p>
    <w:bookmarkEnd w:id="92"/>
    <w:bookmarkStart w:name="z104" w:id="93"/>
    <w:p>
      <w:pPr>
        <w:spacing w:after="0"/>
        <w:ind w:left="0"/>
        <w:jc w:val="both"/>
      </w:pPr>
      <w:r>
        <w:rPr>
          <w:rFonts w:ascii="Times New Roman"/>
          <w:b w:val="false"/>
          <w:i w:val="false"/>
          <w:color w:val="000000"/>
          <w:sz w:val="28"/>
        </w:rPr>
        <w:t>
      ___________________________________________________________________________</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4"/>
          <w:p>
            <w:pPr>
              <w:spacing w:after="20"/>
              <w:ind w:left="20"/>
              <w:jc w:val="both"/>
            </w:pPr>
            <w:r>
              <w:rPr>
                <w:rFonts w:ascii="Times New Roman"/>
                <w:b w:val="false"/>
                <w:i w:val="false"/>
                <w:color w:val="000000"/>
                <w:sz w:val="20"/>
              </w:rPr>
              <w:t>
№ п/п</w:t>
            </w:r>
          </w:p>
          <w:bookmarkEnd w:id="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 көрсеткіштен немесе мемлекеттік жоспарлау жүйесінің құжатынан түйінделеді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5"/>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5"/>
    <w:bookmarkStart w:name="z107" w:id="96"/>
    <w:p>
      <w:pPr>
        <w:spacing w:after="0"/>
        <w:ind w:left="0"/>
        <w:jc w:val="both"/>
      </w:pPr>
      <w:r>
        <w:rPr>
          <w:rFonts w:ascii="Times New Roman"/>
          <w:b w:val="false"/>
          <w:i w:val="false"/>
          <w:color w:val="000000"/>
          <w:sz w:val="28"/>
        </w:rPr>
        <w:t>
      Қызметші                                     Тікелей басшы</w:t>
      </w:r>
    </w:p>
    <w:bookmarkEnd w:id="96"/>
    <w:bookmarkStart w:name="z108" w:id="97"/>
    <w:p>
      <w:pPr>
        <w:spacing w:after="0"/>
        <w:ind w:left="0"/>
        <w:jc w:val="both"/>
      </w:pPr>
      <w:r>
        <w:rPr>
          <w:rFonts w:ascii="Times New Roman"/>
          <w:b w:val="false"/>
          <w:i w:val="false"/>
          <w:color w:val="000000"/>
          <w:sz w:val="28"/>
        </w:rPr>
        <w:t>
      ___________________________            ___________________________</w:t>
      </w:r>
    </w:p>
    <w:bookmarkEnd w:id="97"/>
    <w:bookmarkStart w:name="z109" w:id="98"/>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bookmarkEnd w:id="98"/>
    <w:bookmarkStart w:name="z110" w:id="99"/>
    <w:p>
      <w:pPr>
        <w:spacing w:after="0"/>
        <w:ind w:left="0"/>
        <w:jc w:val="both"/>
      </w:pPr>
      <w:r>
        <w:rPr>
          <w:rFonts w:ascii="Times New Roman"/>
          <w:b w:val="false"/>
          <w:i w:val="false"/>
          <w:color w:val="000000"/>
          <w:sz w:val="28"/>
        </w:rPr>
        <w:t>
      күні _______________________             күні _______________________</w:t>
      </w:r>
    </w:p>
    <w:bookmarkEnd w:id="99"/>
    <w:bookmarkStart w:name="z111" w:id="100"/>
    <w:p>
      <w:pPr>
        <w:spacing w:after="0"/>
        <w:ind w:left="0"/>
        <w:jc w:val="both"/>
      </w:pPr>
      <w:r>
        <w:rPr>
          <w:rFonts w:ascii="Times New Roman"/>
          <w:b w:val="false"/>
          <w:i w:val="false"/>
          <w:color w:val="000000"/>
          <w:sz w:val="28"/>
        </w:rPr>
        <w:t>
      қолы ____________________            қолы ____________________</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w:t>
            </w:r>
          </w:p>
        </w:tc>
      </w:tr>
    </w:tbl>
    <w:bookmarkStart w:name="z116" w:id="101"/>
    <w:p>
      <w:pPr>
        <w:spacing w:after="0"/>
        <w:ind w:left="0"/>
        <w:jc w:val="left"/>
      </w:pPr>
      <w:r>
        <w:rPr>
          <w:rFonts w:ascii="Times New Roman"/>
          <w:b/>
          <w:i w:val="false"/>
          <w:color w:val="000000"/>
        </w:rPr>
        <w:t xml:space="preserve"> НМИ бойынша бағалау парағы</w:t>
      </w:r>
    </w:p>
    <w:bookmarkEnd w:id="101"/>
    <w:bookmarkStart w:name="z117" w:id="102"/>
    <w:p>
      <w:pPr>
        <w:spacing w:after="0"/>
        <w:ind w:left="0"/>
        <w:jc w:val="both"/>
      </w:pPr>
      <w:r>
        <w:rPr>
          <w:rFonts w:ascii="Times New Roman"/>
          <w:b w:val="false"/>
          <w:i w:val="false"/>
          <w:color w:val="000000"/>
          <w:sz w:val="28"/>
        </w:rPr>
        <w:t>
      ____________________________________________________</w:t>
      </w:r>
    </w:p>
    <w:bookmarkEnd w:id="102"/>
    <w:bookmarkStart w:name="z118" w:id="103"/>
    <w:p>
      <w:pPr>
        <w:spacing w:after="0"/>
        <w:ind w:left="0"/>
        <w:jc w:val="both"/>
      </w:pPr>
      <w:r>
        <w:rPr>
          <w:rFonts w:ascii="Times New Roman"/>
          <w:b w:val="false"/>
          <w:i w:val="false"/>
          <w:color w:val="000000"/>
          <w:sz w:val="28"/>
        </w:rPr>
        <w:t>
      (Т.А.Ә.,бағаланатын тұлғаның лауазымы)</w:t>
      </w:r>
    </w:p>
    <w:bookmarkEnd w:id="103"/>
    <w:bookmarkStart w:name="z119" w:id="104"/>
    <w:p>
      <w:pPr>
        <w:spacing w:after="0"/>
        <w:ind w:left="0"/>
        <w:jc w:val="both"/>
      </w:pPr>
      <w:r>
        <w:rPr>
          <w:rFonts w:ascii="Times New Roman"/>
          <w:b w:val="false"/>
          <w:i w:val="false"/>
          <w:color w:val="000000"/>
          <w:sz w:val="28"/>
        </w:rPr>
        <w:t>
      ____________________________________</w:t>
      </w:r>
    </w:p>
    <w:bookmarkEnd w:id="104"/>
    <w:bookmarkStart w:name="z120" w:id="105"/>
    <w:p>
      <w:pPr>
        <w:spacing w:after="0"/>
        <w:ind w:left="0"/>
        <w:jc w:val="both"/>
      </w:pPr>
      <w:r>
        <w:rPr>
          <w:rFonts w:ascii="Times New Roman"/>
          <w:b w:val="false"/>
          <w:i w:val="false"/>
          <w:color w:val="000000"/>
          <w:sz w:val="28"/>
        </w:rPr>
        <w:t>
      (бағаланатын кезең)</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6"/>
          <w:p>
            <w:pPr>
              <w:spacing w:after="20"/>
              <w:ind w:left="20"/>
              <w:jc w:val="both"/>
            </w:pPr>
            <w:r>
              <w:rPr>
                <w:rFonts w:ascii="Times New Roman"/>
                <w:b w:val="false"/>
                <w:i w:val="false"/>
                <w:color w:val="000000"/>
                <w:sz w:val="20"/>
              </w:rPr>
              <w:t>
№ п/п</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07"/>
    <w:p>
      <w:pPr>
        <w:spacing w:after="0"/>
        <w:ind w:left="0"/>
        <w:jc w:val="both"/>
      </w:pPr>
      <w:r>
        <w:rPr>
          <w:rFonts w:ascii="Times New Roman"/>
          <w:b w:val="false"/>
          <w:i w:val="false"/>
          <w:color w:val="000000"/>
          <w:sz w:val="28"/>
        </w:rPr>
        <w:t>
      Бағалау нәтижесі __________________________________________________</w:t>
      </w:r>
    </w:p>
    <w:bookmarkEnd w:id="107"/>
    <w:bookmarkStart w:name="z123" w:id="108"/>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8"/>
    <w:bookmarkStart w:name="z124" w:id="109"/>
    <w:p>
      <w:pPr>
        <w:spacing w:after="0"/>
        <w:ind w:left="0"/>
        <w:jc w:val="both"/>
      </w:pPr>
      <w:r>
        <w:rPr>
          <w:rFonts w:ascii="Times New Roman"/>
          <w:b w:val="false"/>
          <w:i w:val="false"/>
          <w:color w:val="000000"/>
          <w:sz w:val="28"/>
        </w:rPr>
        <w:t>
      Қызметші                                     Тікелей басшы</w:t>
      </w:r>
    </w:p>
    <w:bookmarkEnd w:id="109"/>
    <w:bookmarkStart w:name="z125" w:id="110"/>
    <w:p>
      <w:pPr>
        <w:spacing w:after="0"/>
        <w:ind w:left="0"/>
        <w:jc w:val="both"/>
      </w:pPr>
      <w:r>
        <w:rPr>
          <w:rFonts w:ascii="Times New Roman"/>
          <w:b w:val="false"/>
          <w:i w:val="false"/>
          <w:color w:val="000000"/>
          <w:sz w:val="28"/>
        </w:rPr>
        <w:t>
      ___________________________            ___________________________</w:t>
      </w:r>
    </w:p>
    <w:bookmarkEnd w:id="110"/>
    <w:bookmarkStart w:name="z126" w:id="111"/>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bookmarkEnd w:id="111"/>
    <w:bookmarkStart w:name="z127" w:id="112"/>
    <w:p>
      <w:pPr>
        <w:spacing w:after="0"/>
        <w:ind w:left="0"/>
        <w:jc w:val="both"/>
      </w:pPr>
      <w:r>
        <w:rPr>
          <w:rFonts w:ascii="Times New Roman"/>
          <w:b w:val="false"/>
          <w:i w:val="false"/>
          <w:color w:val="000000"/>
          <w:sz w:val="28"/>
        </w:rPr>
        <w:t>
      күні _______________________             күні _______________________</w:t>
      </w:r>
    </w:p>
    <w:bookmarkEnd w:id="112"/>
    <w:bookmarkStart w:name="z128" w:id="113"/>
    <w:p>
      <w:pPr>
        <w:spacing w:after="0"/>
        <w:ind w:left="0"/>
        <w:jc w:val="both"/>
      </w:pPr>
      <w:r>
        <w:rPr>
          <w:rFonts w:ascii="Times New Roman"/>
          <w:b w:val="false"/>
          <w:i w:val="false"/>
          <w:color w:val="000000"/>
          <w:sz w:val="28"/>
        </w:rPr>
        <w:t>
      қолы ____________________            қолы ____________________</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w:t>
            </w:r>
          </w:p>
        </w:tc>
      </w:tr>
    </w:tbl>
    <w:bookmarkStart w:name="z131" w:id="114"/>
    <w:p>
      <w:pPr>
        <w:spacing w:after="0"/>
        <w:ind w:left="0"/>
        <w:jc w:val="left"/>
      </w:pPr>
      <w:r>
        <w:rPr>
          <w:rFonts w:ascii="Times New Roman"/>
          <w:b/>
          <w:i w:val="false"/>
          <w:color w:val="000000"/>
        </w:rPr>
        <w:t xml:space="preserve"> Құзыреттер бойынша бағалау парағы </w:t>
      </w:r>
    </w:p>
    <w:bookmarkEnd w:id="114"/>
    <w:bookmarkStart w:name="z132" w:id="115"/>
    <w:p>
      <w:pPr>
        <w:spacing w:after="0"/>
        <w:ind w:left="0"/>
        <w:jc w:val="both"/>
      </w:pPr>
      <w:r>
        <w:rPr>
          <w:rFonts w:ascii="Times New Roman"/>
          <w:b w:val="false"/>
          <w:i w:val="false"/>
          <w:color w:val="000000"/>
          <w:sz w:val="28"/>
        </w:rPr>
        <w:t>
      _________________жыл</w:t>
      </w:r>
    </w:p>
    <w:bookmarkEnd w:id="115"/>
    <w:bookmarkStart w:name="z133" w:id="116"/>
    <w:p>
      <w:pPr>
        <w:spacing w:after="0"/>
        <w:ind w:left="0"/>
        <w:jc w:val="both"/>
      </w:pPr>
      <w:r>
        <w:rPr>
          <w:rFonts w:ascii="Times New Roman"/>
          <w:b w:val="false"/>
          <w:i w:val="false"/>
          <w:color w:val="000000"/>
          <w:sz w:val="28"/>
        </w:rPr>
        <w:t>
      (бағаланатын жыл)</w:t>
      </w:r>
    </w:p>
    <w:bookmarkEnd w:id="116"/>
    <w:bookmarkStart w:name="z134" w:id="117"/>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w:t>
      </w:r>
    </w:p>
    <w:bookmarkEnd w:id="117"/>
    <w:bookmarkStart w:name="z135" w:id="118"/>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18"/>
    <w:bookmarkStart w:name="z136" w:id="11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9"/>
    <w:bookmarkStart w:name="z137" w:id="120"/>
    <w:p>
      <w:pPr>
        <w:spacing w:after="0"/>
        <w:ind w:left="0"/>
        <w:jc w:val="both"/>
      </w:pPr>
      <w:r>
        <w:rPr>
          <w:rFonts w:ascii="Times New Roman"/>
          <w:b w:val="false"/>
          <w:i w:val="false"/>
          <w:color w:val="000000"/>
          <w:sz w:val="28"/>
        </w:rPr>
        <w:t>
      __________________________________________________________________</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1"/>
          <w:p>
            <w:pPr>
              <w:spacing w:after="20"/>
              <w:ind w:left="20"/>
              <w:jc w:val="both"/>
            </w:pPr>
            <w:r>
              <w:rPr>
                <w:rFonts w:ascii="Times New Roman"/>
                <w:b w:val="false"/>
                <w:i w:val="false"/>
                <w:color w:val="000000"/>
                <w:sz w:val="20"/>
              </w:rPr>
              <w:t>
№ р/с</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2"/>
          <w:p>
            <w:pPr>
              <w:spacing w:after="20"/>
              <w:ind w:left="20"/>
              <w:jc w:val="both"/>
            </w:pPr>
            <w:r>
              <w:rPr>
                <w:rFonts w:ascii="Times New Roman"/>
                <w:b w:val="false"/>
                <w:i w:val="false"/>
                <w:color w:val="000000"/>
                <w:sz w:val="20"/>
              </w:rPr>
              <w:t>
1</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3"/>
          <w:p>
            <w:pPr>
              <w:spacing w:after="20"/>
              <w:ind w:left="20"/>
              <w:jc w:val="both"/>
            </w:pPr>
            <w:r>
              <w:rPr>
                <w:rFonts w:ascii="Times New Roman"/>
                <w:b w:val="false"/>
                <w:i w:val="false"/>
                <w:color w:val="000000"/>
                <w:sz w:val="20"/>
              </w:rPr>
              <w:t>
2</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4"/>
          <w:p>
            <w:pPr>
              <w:spacing w:after="20"/>
              <w:ind w:left="20"/>
              <w:jc w:val="both"/>
            </w:pPr>
            <w:r>
              <w:rPr>
                <w:rFonts w:ascii="Times New Roman"/>
                <w:b w:val="false"/>
                <w:i w:val="false"/>
                <w:color w:val="000000"/>
                <w:sz w:val="20"/>
              </w:rPr>
              <w:t>
3</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5"/>
          <w:p>
            <w:pPr>
              <w:spacing w:after="20"/>
              <w:ind w:left="20"/>
              <w:jc w:val="both"/>
            </w:pPr>
            <w:r>
              <w:rPr>
                <w:rFonts w:ascii="Times New Roman"/>
                <w:b w:val="false"/>
                <w:i w:val="false"/>
                <w:color w:val="000000"/>
                <w:sz w:val="20"/>
              </w:rPr>
              <w:t>
4</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6"/>
          <w:p>
            <w:pPr>
              <w:spacing w:after="20"/>
              <w:ind w:left="20"/>
              <w:jc w:val="both"/>
            </w:pPr>
            <w:r>
              <w:rPr>
                <w:rFonts w:ascii="Times New Roman"/>
                <w:b w:val="false"/>
                <w:i w:val="false"/>
                <w:color w:val="000000"/>
                <w:sz w:val="20"/>
              </w:rPr>
              <w:t>
5</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7"/>
          <w:p>
            <w:pPr>
              <w:spacing w:after="20"/>
              <w:ind w:left="20"/>
              <w:jc w:val="both"/>
            </w:pPr>
            <w:r>
              <w:rPr>
                <w:rFonts w:ascii="Times New Roman"/>
                <w:b w:val="false"/>
                <w:i w:val="false"/>
                <w:color w:val="000000"/>
                <w:sz w:val="20"/>
              </w:rPr>
              <w:t>
6</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8"/>
          <w:p>
            <w:pPr>
              <w:spacing w:after="20"/>
              <w:ind w:left="20"/>
              <w:jc w:val="both"/>
            </w:pPr>
            <w:r>
              <w:rPr>
                <w:rFonts w:ascii="Times New Roman"/>
                <w:b w:val="false"/>
                <w:i w:val="false"/>
                <w:color w:val="000000"/>
                <w:sz w:val="20"/>
              </w:rPr>
              <w:t>
7</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9"/>
          <w:p>
            <w:pPr>
              <w:spacing w:after="20"/>
              <w:ind w:left="20"/>
              <w:jc w:val="both"/>
            </w:pPr>
            <w:r>
              <w:rPr>
                <w:rFonts w:ascii="Times New Roman"/>
                <w:b w:val="false"/>
                <w:i w:val="false"/>
                <w:color w:val="000000"/>
                <w:sz w:val="20"/>
              </w:rPr>
              <w:t>
8</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0"/>
          <w:p>
            <w:pPr>
              <w:spacing w:after="20"/>
              <w:ind w:left="20"/>
              <w:jc w:val="both"/>
            </w:pPr>
            <w:r>
              <w:rPr>
                <w:rFonts w:ascii="Times New Roman"/>
                <w:b w:val="false"/>
                <w:i w:val="false"/>
                <w:color w:val="000000"/>
                <w:sz w:val="20"/>
              </w:rPr>
              <w:t>
9</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1"/>
          <w:p>
            <w:pPr>
              <w:spacing w:after="20"/>
              <w:ind w:left="20"/>
              <w:jc w:val="both"/>
            </w:pPr>
            <w:r>
              <w:rPr>
                <w:rFonts w:ascii="Times New Roman"/>
                <w:b w:val="false"/>
                <w:i w:val="false"/>
                <w:color w:val="000000"/>
                <w:sz w:val="20"/>
              </w:rPr>
              <w:t>
10</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2"/>
          <w:p>
            <w:pPr>
              <w:spacing w:after="20"/>
              <w:ind w:left="20"/>
              <w:jc w:val="both"/>
            </w:pPr>
            <w:r>
              <w:rPr>
                <w:rFonts w:ascii="Times New Roman"/>
                <w:b w:val="false"/>
                <w:i w:val="false"/>
                <w:color w:val="000000"/>
                <w:sz w:val="20"/>
              </w:rPr>
              <w:t>
11</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33"/>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33"/>
    <w:bookmarkStart w:name="z151" w:id="134"/>
    <w:p>
      <w:pPr>
        <w:spacing w:after="0"/>
        <w:ind w:left="0"/>
        <w:jc w:val="both"/>
      </w:pPr>
      <w:r>
        <w:rPr>
          <w:rFonts w:ascii="Times New Roman"/>
          <w:b w:val="false"/>
          <w:i w:val="false"/>
          <w:color w:val="000000"/>
          <w:sz w:val="28"/>
        </w:rPr>
        <w:t>
      Қызметші                                     Тікелей басшы</w:t>
      </w:r>
    </w:p>
    <w:bookmarkEnd w:id="134"/>
    <w:bookmarkStart w:name="z152" w:id="135"/>
    <w:p>
      <w:pPr>
        <w:spacing w:after="0"/>
        <w:ind w:left="0"/>
        <w:jc w:val="both"/>
      </w:pPr>
      <w:r>
        <w:rPr>
          <w:rFonts w:ascii="Times New Roman"/>
          <w:b w:val="false"/>
          <w:i w:val="false"/>
          <w:color w:val="000000"/>
          <w:sz w:val="28"/>
        </w:rPr>
        <w:t>
      ___________________________            ___________________________</w:t>
      </w:r>
    </w:p>
    <w:bookmarkEnd w:id="135"/>
    <w:bookmarkStart w:name="z153" w:id="136"/>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bookmarkEnd w:id="136"/>
    <w:bookmarkStart w:name="z154" w:id="137"/>
    <w:p>
      <w:pPr>
        <w:spacing w:after="0"/>
        <w:ind w:left="0"/>
        <w:jc w:val="both"/>
      </w:pPr>
      <w:r>
        <w:rPr>
          <w:rFonts w:ascii="Times New Roman"/>
          <w:b w:val="false"/>
          <w:i w:val="false"/>
          <w:color w:val="000000"/>
          <w:sz w:val="28"/>
        </w:rPr>
        <w:t>
      күні _______________________             күні _______________________</w:t>
      </w:r>
    </w:p>
    <w:bookmarkEnd w:id="137"/>
    <w:bookmarkStart w:name="z155" w:id="138"/>
    <w:p>
      <w:pPr>
        <w:spacing w:after="0"/>
        <w:ind w:left="0"/>
        <w:jc w:val="both"/>
      </w:pPr>
      <w:r>
        <w:rPr>
          <w:rFonts w:ascii="Times New Roman"/>
          <w:b w:val="false"/>
          <w:i w:val="false"/>
          <w:color w:val="000000"/>
          <w:sz w:val="28"/>
        </w:rPr>
        <w:t>
      қолы ____________________            қолы ____________________</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8" w:id="139"/>
    <w:p>
      <w:pPr>
        <w:spacing w:after="0"/>
        <w:ind w:left="0"/>
        <w:jc w:val="left"/>
      </w:pPr>
      <w:r>
        <w:rPr>
          <w:rFonts w:ascii="Times New Roman"/>
          <w:b/>
          <w:i w:val="false"/>
          <w:color w:val="000000"/>
        </w:rPr>
        <w:t xml:space="preserve"> Құзыреттердің мінез-құлық индикаторлары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0"/>
          <w:p>
            <w:pPr>
              <w:spacing w:after="20"/>
              <w:ind w:left="20"/>
              <w:jc w:val="both"/>
            </w:pPr>
            <w:r>
              <w:rPr>
                <w:rFonts w:ascii="Times New Roman"/>
                <w:b w:val="false"/>
                <w:i w:val="false"/>
                <w:color w:val="000000"/>
                <w:sz w:val="20"/>
              </w:rPr>
              <w:t>
Құзыреттер атауы</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1"/>
          <w:p>
            <w:pPr>
              <w:spacing w:after="20"/>
              <w:ind w:left="20"/>
              <w:jc w:val="both"/>
            </w:pPr>
            <w:r>
              <w:rPr>
                <w:rFonts w:ascii="Times New Roman"/>
                <w:b w:val="false"/>
                <w:i w:val="false"/>
                <w:color w:val="000000"/>
                <w:sz w:val="20"/>
              </w:rPr>
              <w:t>
Қызметтік басқару</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 Өлшеулі уақыт жағдайында жұмыс жасай алады; </w:t>
            </w:r>
          </w:p>
          <w:p>
            <w:pPr>
              <w:spacing w:after="20"/>
              <w:ind w:left="20"/>
              <w:jc w:val="both"/>
            </w:pPr>
            <w:r>
              <w:rPr>
                <w:rFonts w:ascii="Times New Roman"/>
                <w:b w:val="false"/>
                <w:i w:val="false"/>
                <w:color w:val="000000"/>
                <w:sz w:val="20"/>
              </w:rPr>
              <w:t xml:space="preserve">
-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Тапсырмаларды жүйесіз орындайды; </w:t>
            </w:r>
          </w:p>
          <w:p>
            <w:pPr>
              <w:spacing w:after="20"/>
              <w:ind w:left="20"/>
              <w:jc w:val="both"/>
            </w:pPr>
            <w:r>
              <w:rPr>
                <w:rFonts w:ascii="Times New Roman"/>
                <w:b w:val="false"/>
                <w:i w:val="false"/>
                <w:color w:val="000000"/>
                <w:sz w:val="20"/>
              </w:rPr>
              <w:t>
- Сапасыз құжаттар әзірлейді;</w:t>
            </w:r>
          </w:p>
          <w:p>
            <w:pPr>
              <w:spacing w:after="20"/>
              <w:ind w:left="20"/>
              <w:jc w:val="both"/>
            </w:pPr>
            <w:r>
              <w:rPr>
                <w:rFonts w:ascii="Times New Roman"/>
                <w:b w:val="false"/>
                <w:i w:val="false"/>
                <w:color w:val="000000"/>
                <w:sz w:val="20"/>
              </w:rPr>
              <w:t>
- Жедел жұмыс жасамайды;</w:t>
            </w:r>
          </w:p>
          <w:p>
            <w:pPr>
              <w:spacing w:after="20"/>
              <w:ind w:left="20"/>
              <w:jc w:val="both"/>
            </w:pPr>
            <w:r>
              <w:rPr>
                <w:rFonts w:ascii="Times New Roman"/>
                <w:b w:val="false"/>
                <w:i w:val="false"/>
                <w:color w:val="000000"/>
                <w:sz w:val="20"/>
              </w:rPr>
              <w:t>
-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2"/>
          <w:p>
            <w:pPr>
              <w:spacing w:after="20"/>
              <w:ind w:left="20"/>
              <w:jc w:val="both"/>
            </w:pPr>
            <w:r>
              <w:rPr>
                <w:rFonts w:ascii="Times New Roman"/>
                <w:b w:val="false"/>
                <w:i w:val="false"/>
                <w:color w:val="000000"/>
                <w:sz w:val="20"/>
              </w:rPr>
              <w:t>
Ынтымақтастық</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сенімді қарым-қатынас орнатады;</w:t>
            </w:r>
          </w:p>
          <w:p>
            <w:pPr>
              <w:spacing w:after="20"/>
              <w:ind w:left="20"/>
              <w:jc w:val="both"/>
            </w:pPr>
            <w:r>
              <w:rPr>
                <w:rFonts w:ascii="Times New Roman"/>
                <w:b w:val="false"/>
                <w:i w:val="false"/>
                <w:color w:val="000000"/>
                <w:sz w:val="20"/>
              </w:rPr>
              <w:t>
-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өзара сенімсіз қарым-қатынас орнатады;</w:t>
            </w:r>
          </w:p>
          <w:p>
            <w:pPr>
              <w:spacing w:after="20"/>
              <w:ind w:left="20"/>
              <w:jc w:val="both"/>
            </w:pPr>
            <w:r>
              <w:rPr>
                <w:rFonts w:ascii="Times New Roman"/>
                <w:b w:val="false"/>
                <w:i w:val="false"/>
                <w:color w:val="000000"/>
                <w:sz w:val="20"/>
              </w:rPr>
              <w:t>
-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3"/>
          <w:p>
            <w:pPr>
              <w:spacing w:after="20"/>
              <w:ind w:left="20"/>
              <w:jc w:val="both"/>
            </w:pPr>
            <w:r>
              <w:rPr>
                <w:rFonts w:ascii="Times New Roman"/>
                <w:b w:val="false"/>
                <w:i w:val="false"/>
                <w:color w:val="000000"/>
                <w:sz w:val="20"/>
              </w:rPr>
              <w:t>
Шешім қабылдау</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xml:space="preserve">
-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xml:space="preserve">
- Шешім қабылдаудағы тәсілдерді ұжыммен талқылайды; </w:t>
            </w:r>
          </w:p>
          <w:p>
            <w:pPr>
              <w:spacing w:after="20"/>
              <w:ind w:left="20"/>
              <w:jc w:val="both"/>
            </w:pPr>
            <w:r>
              <w:rPr>
                <w:rFonts w:ascii="Times New Roman"/>
                <w:b w:val="false"/>
                <w:i w:val="false"/>
                <w:color w:val="000000"/>
                <w:sz w:val="20"/>
              </w:rPr>
              <w:t>
-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xml:space="preserve">
- Мүмкін болатын қауіптер мен салдарларды ескере отырып, құзыреті шегінде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xml:space="preserve">
- Шешім қабылдау барысында мүмкін болатын қауіптер мен салдарларды ескермейді.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Қажетті мәліметтерді таба алады; </w:t>
            </w:r>
          </w:p>
          <w:p>
            <w:pPr>
              <w:spacing w:after="20"/>
              <w:ind w:left="20"/>
              <w:jc w:val="both"/>
            </w:pPr>
            <w:r>
              <w:rPr>
                <w:rFonts w:ascii="Times New Roman"/>
                <w:b w:val="false"/>
                <w:i w:val="false"/>
                <w:color w:val="000000"/>
                <w:sz w:val="20"/>
              </w:rPr>
              <w:t xml:space="preserve">
-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xml:space="preserve">
- Өзінің пікірін негіздей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Қажетті мәліметтерді таба алмайды; </w:t>
            </w:r>
          </w:p>
          <w:p>
            <w:pPr>
              <w:spacing w:after="20"/>
              <w:ind w:left="20"/>
              <w:jc w:val="both"/>
            </w:pPr>
            <w:r>
              <w:rPr>
                <w:rFonts w:ascii="Times New Roman"/>
                <w:b w:val="false"/>
                <w:i w:val="false"/>
                <w:color w:val="000000"/>
                <w:sz w:val="20"/>
              </w:rPr>
              <w:t xml:space="preserve">
-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xml:space="preserve">
- Кері байланысты қамтамасыз ету мақсатында қанағаттанушылық дейгейін анықтауға жағдай жасайды; </w:t>
            </w:r>
          </w:p>
          <w:p>
            <w:pPr>
              <w:spacing w:after="20"/>
              <w:ind w:left="20"/>
              <w:jc w:val="both"/>
            </w:pPr>
            <w:r>
              <w:rPr>
                <w:rFonts w:ascii="Times New Roman"/>
                <w:b w:val="false"/>
                <w:i w:val="false"/>
                <w:color w:val="000000"/>
                <w:sz w:val="20"/>
              </w:rPr>
              <w:t>
-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xml:space="preserve">
- Кері байланысты қамтамасыз ету мақсатында қанағаттанушылық дейгейін анықтауға жағдай жасамайды; </w:t>
            </w:r>
          </w:p>
          <w:p>
            <w:pPr>
              <w:spacing w:after="20"/>
              <w:ind w:left="20"/>
              <w:jc w:val="both"/>
            </w:pPr>
            <w:r>
              <w:rPr>
                <w:rFonts w:ascii="Times New Roman"/>
                <w:b w:val="false"/>
                <w:i w:val="false"/>
                <w:color w:val="000000"/>
                <w:sz w:val="20"/>
              </w:rPr>
              <w:t xml:space="preserve">
- Сапасыз қызмет көрсетуге жол береді, қызықпаушылық білдіреді.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Сыпайы және тілектестікпен қызмет көрсетеді; </w:t>
            </w:r>
          </w:p>
          <w:p>
            <w:pPr>
              <w:spacing w:after="20"/>
              <w:ind w:left="20"/>
              <w:jc w:val="both"/>
            </w:pPr>
            <w:r>
              <w:rPr>
                <w:rFonts w:ascii="Times New Roman"/>
                <w:b w:val="false"/>
                <w:i w:val="false"/>
                <w:color w:val="000000"/>
                <w:sz w:val="20"/>
              </w:rPr>
              <w:t>
-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xml:space="preserve">
- Қызмет көрсету сапасын жақсарту бойынша ұсыныс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w:t>
            </w:r>
          </w:p>
          <w:p>
            <w:pPr>
              <w:spacing w:after="20"/>
              <w:ind w:left="20"/>
              <w:jc w:val="both"/>
            </w:pPr>
            <w:r>
              <w:rPr>
                <w:rFonts w:ascii="Times New Roman"/>
                <w:b w:val="false"/>
                <w:i w:val="false"/>
                <w:color w:val="000000"/>
                <w:sz w:val="20"/>
              </w:rPr>
              <w:t>
- Тұтынушының сұрақтары мен мәселелеріне мән бермейді;</w:t>
            </w:r>
          </w:p>
          <w:p>
            <w:pPr>
              <w:spacing w:after="20"/>
              <w:ind w:left="20"/>
              <w:jc w:val="both"/>
            </w:pPr>
            <w:r>
              <w:rPr>
                <w:rFonts w:ascii="Times New Roman"/>
                <w:b w:val="false"/>
                <w:i w:val="false"/>
                <w:color w:val="000000"/>
                <w:sz w:val="20"/>
              </w:rPr>
              <w:t xml:space="preserve">
- Қызмет көрсету сапасын жақсарту бойынша белсенділік танытпайды.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4"/>
          <w:p>
            <w:pPr>
              <w:spacing w:after="20"/>
              <w:ind w:left="20"/>
              <w:jc w:val="both"/>
            </w:pPr>
            <w:r>
              <w:rPr>
                <w:rFonts w:ascii="Times New Roman"/>
                <w:b w:val="false"/>
                <w:i w:val="false"/>
                <w:color w:val="000000"/>
                <w:sz w:val="20"/>
              </w:rPr>
              <w:t>
Қызметті тұтынушыға ақпараттандыру</w:t>
            </w:r>
          </w:p>
          <w:bookmarkEnd w:id="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 Тұтынушыға ақпараттарды құрметпен және игілікпен жеткізеді;</w:t>
            </w:r>
          </w:p>
          <w:p>
            <w:pPr>
              <w:spacing w:after="20"/>
              <w:ind w:left="20"/>
              <w:jc w:val="both"/>
            </w:pPr>
            <w:r>
              <w:rPr>
                <w:rFonts w:ascii="Times New Roman"/>
                <w:b w:val="false"/>
                <w:i w:val="false"/>
                <w:color w:val="000000"/>
                <w:sz w:val="20"/>
              </w:rPr>
              <w:t>
-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5"/>
          <w:p>
            <w:pPr>
              <w:spacing w:after="20"/>
              <w:ind w:left="20"/>
              <w:jc w:val="both"/>
            </w:pPr>
            <w:r>
              <w:rPr>
                <w:rFonts w:ascii="Times New Roman"/>
                <w:b w:val="false"/>
                <w:i w:val="false"/>
                <w:color w:val="000000"/>
                <w:sz w:val="20"/>
              </w:rPr>
              <w:t>
Жеделділік</w:t>
            </w:r>
          </w:p>
          <w:bookmarkEnd w:id="1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 жақсарту жөнінде ұсыныстар енгізеді;</w:t>
            </w:r>
          </w:p>
          <w:p>
            <w:pPr>
              <w:spacing w:after="20"/>
              <w:ind w:left="20"/>
              <w:jc w:val="both"/>
            </w:pPr>
            <w:r>
              <w:rPr>
                <w:rFonts w:ascii="Times New Roman"/>
                <w:b w:val="false"/>
                <w:i w:val="false"/>
                <w:color w:val="000000"/>
                <w:sz w:val="20"/>
              </w:rPr>
              <w:t>
- Оларды енгізудің жаңа бағыттары мен әдістерін үйренеді;</w:t>
            </w:r>
          </w:p>
          <w:p>
            <w:pPr>
              <w:spacing w:after="20"/>
              <w:ind w:left="20"/>
              <w:jc w:val="both"/>
            </w:pPr>
            <w:r>
              <w:rPr>
                <w:rFonts w:ascii="Times New Roman"/>
                <w:b w:val="false"/>
                <w:i w:val="false"/>
                <w:color w:val="000000"/>
                <w:sz w:val="20"/>
              </w:rPr>
              <w:t xml:space="preserve">
- Өзгеріс жағдайларында өзін -өзі бақылайды; </w:t>
            </w:r>
          </w:p>
          <w:p>
            <w:pPr>
              <w:spacing w:after="20"/>
              <w:ind w:left="20"/>
              <w:jc w:val="both"/>
            </w:pPr>
            <w:r>
              <w:rPr>
                <w:rFonts w:ascii="Times New Roman"/>
                <w:b w:val="false"/>
                <w:i w:val="false"/>
                <w:color w:val="000000"/>
                <w:sz w:val="20"/>
              </w:rPr>
              <w:t xml:space="preserve">
-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w:t>
            </w:r>
          </w:p>
          <w:p>
            <w:pPr>
              <w:spacing w:after="20"/>
              <w:ind w:left="20"/>
              <w:jc w:val="both"/>
            </w:pPr>
            <w:r>
              <w:rPr>
                <w:rFonts w:ascii="Times New Roman"/>
                <w:b w:val="false"/>
                <w:i w:val="false"/>
                <w:color w:val="000000"/>
                <w:sz w:val="20"/>
              </w:rPr>
              <w:t>
- Жаңа бағыттар мен әдістерді зерттеп оларды енгізбейді;</w:t>
            </w:r>
          </w:p>
          <w:p>
            <w:pPr>
              <w:spacing w:after="20"/>
              <w:ind w:left="20"/>
              <w:jc w:val="both"/>
            </w:pPr>
            <w:r>
              <w:rPr>
                <w:rFonts w:ascii="Times New Roman"/>
                <w:b w:val="false"/>
                <w:i w:val="false"/>
                <w:color w:val="000000"/>
                <w:sz w:val="20"/>
              </w:rPr>
              <w:t>
- Өзгеріс жағдайларында өзін-өзі бақылай алмайды;</w:t>
            </w:r>
          </w:p>
          <w:p>
            <w:pPr>
              <w:spacing w:after="20"/>
              <w:ind w:left="20"/>
              <w:jc w:val="both"/>
            </w:pPr>
            <w:r>
              <w:rPr>
                <w:rFonts w:ascii="Times New Roman"/>
                <w:b w:val="false"/>
                <w:i w:val="false"/>
                <w:color w:val="000000"/>
                <w:sz w:val="20"/>
              </w:rPr>
              <w:t>
-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6"/>
          <w:p>
            <w:pPr>
              <w:spacing w:after="20"/>
              <w:ind w:left="20"/>
              <w:jc w:val="both"/>
            </w:pPr>
            <w:r>
              <w:rPr>
                <w:rFonts w:ascii="Times New Roman"/>
                <w:b w:val="false"/>
                <w:i w:val="false"/>
                <w:color w:val="000000"/>
                <w:sz w:val="20"/>
              </w:rPr>
              <w:t>
Өздігінен даму</w:t>
            </w:r>
          </w:p>
          <w:bookmarkEnd w:id="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xml:space="preserve">
-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танытады;</w:t>
            </w:r>
          </w:p>
          <w:p>
            <w:pPr>
              <w:spacing w:after="20"/>
              <w:ind w:left="20"/>
              <w:jc w:val="both"/>
            </w:pPr>
            <w:r>
              <w:rPr>
                <w:rFonts w:ascii="Times New Roman"/>
                <w:b w:val="false"/>
                <w:i w:val="false"/>
                <w:color w:val="000000"/>
                <w:sz w:val="20"/>
              </w:rPr>
              <w:t xml:space="preserve">
- Өзіндігінен дамуға ұмтылады, жаңа ақпараттар мен оны қолданудың әдістерін ізденеді; </w:t>
            </w:r>
          </w:p>
          <w:p>
            <w:pPr>
              <w:spacing w:after="20"/>
              <w:ind w:left="20"/>
              <w:jc w:val="both"/>
            </w:pPr>
            <w:r>
              <w:rPr>
                <w:rFonts w:ascii="Times New Roman"/>
                <w:b w:val="false"/>
                <w:i w:val="false"/>
                <w:color w:val="000000"/>
                <w:sz w:val="20"/>
              </w:rPr>
              <w:t>
-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Жаңа білімдер мен технологияларға қызығушылық танытпайды; </w:t>
            </w:r>
          </w:p>
          <w:p>
            <w:pPr>
              <w:spacing w:after="20"/>
              <w:ind w:left="20"/>
              <w:jc w:val="both"/>
            </w:pPr>
            <w:r>
              <w:rPr>
                <w:rFonts w:ascii="Times New Roman"/>
                <w:b w:val="false"/>
                <w:i w:val="false"/>
                <w:color w:val="000000"/>
                <w:sz w:val="20"/>
              </w:rPr>
              <w:t xml:space="preserve">
- Өзіндігінен дамуға ұмтылмайды, жаңа ақпараттар мен оны қолдану әдістерімен қызықпайды; </w:t>
            </w:r>
          </w:p>
          <w:p>
            <w:pPr>
              <w:spacing w:after="20"/>
              <w:ind w:left="20"/>
              <w:jc w:val="both"/>
            </w:pPr>
            <w:r>
              <w:rPr>
                <w:rFonts w:ascii="Times New Roman"/>
                <w:b w:val="false"/>
                <w:i w:val="false"/>
                <w:color w:val="000000"/>
                <w:sz w:val="20"/>
              </w:rPr>
              <w:t>
-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7"/>
          <w:p>
            <w:pPr>
              <w:spacing w:after="20"/>
              <w:ind w:left="20"/>
              <w:jc w:val="both"/>
            </w:pPr>
            <w:r>
              <w:rPr>
                <w:rFonts w:ascii="Times New Roman"/>
                <w:b w:val="false"/>
                <w:i w:val="false"/>
                <w:color w:val="000000"/>
                <w:sz w:val="20"/>
              </w:rPr>
              <w:t>
Адалдық</w:t>
            </w:r>
          </w:p>
          <w:bookmarkEnd w:id="1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 Ұжымның мүддесін өз мүддесінен жоғары қояды;</w:t>
            </w:r>
          </w:p>
          <w:p>
            <w:pPr>
              <w:spacing w:after="20"/>
              <w:ind w:left="20"/>
              <w:jc w:val="both"/>
            </w:pPr>
            <w:r>
              <w:rPr>
                <w:rFonts w:ascii="Times New Roman"/>
                <w:b w:val="false"/>
                <w:i w:val="false"/>
                <w:color w:val="000000"/>
                <w:sz w:val="20"/>
              </w:rPr>
              <w:t xml:space="preserve">
- Жұмыста табандылық танытады; </w:t>
            </w:r>
          </w:p>
          <w:p>
            <w:pPr>
              <w:spacing w:after="20"/>
              <w:ind w:left="20"/>
              <w:jc w:val="both"/>
            </w:pPr>
            <w:r>
              <w:rPr>
                <w:rFonts w:ascii="Times New Roman"/>
                <w:b w:val="false"/>
                <w:i w:val="false"/>
                <w:color w:val="000000"/>
                <w:sz w:val="20"/>
              </w:rPr>
              <w:t xml:space="preserve">
- Ұжымдағы сыйластық пен сенім ахуалын қалыптастырады; </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xml:space="preserve">
- Өз мүддесін ұжым мүддесінен жоғары қояды; </w:t>
            </w:r>
          </w:p>
          <w:p>
            <w:pPr>
              <w:spacing w:after="20"/>
              <w:ind w:left="20"/>
              <w:jc w:val="both"/>
            </w:pPr>
            <w:r>
              <w:rPr>
                <w:rFonts w:ascii="Times New Roman"/>
                <w:b w:val="false"/>
                <w:i w:val="false"/>
                <w:color w:val="000000"/>
                <w:sz w:val="20"/>
              </w:rPr>
              <w:t xml:space="preserve">
- Жұмыста табандылық танытпайды; </w:t>
            </w:r>
          </w:p>
          <w:p>
            <w:pPr>
              <w:spacing w:after="20"/>
              <w:ind w:left="20"/>
              <w:jc w:val="both"/>
            </w:pPr>
            <w:r>
              <w:rPr>
                <w:rFonts w:ascii="Times New Roman"/>
                <w:b w:val="false"/>
                <w:i w:val="false"/>
                <w:color w:val="000000"/>
                <w:sz w:val="20"/>
              </w:rPr>
              <w:t xml:space="preserve">
- Ұжымдағы сыйластық пен сенім ахуалын қалыптастырмайды; </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Белгіленген әдептілік нормалары мен стандарттарына сүйенеді; </w:t>
            </w:r>
          </w:p>
          <w:p>
            <w:pPr>
              <w:spacing w:after="20"/>
              <w:ind w:left="20"/>
              <w:jc w:val="both"/>
            </w:pPr>
            <w:r>
              <w:rPr>
                <w:rFonts w:ascii="Times New Roman"/>
                <w:b w:val="false"/>
                <w:i w:val="false"/>
                <w:color w:val="000000"/>
                <w:sz w:val="20"/>
              </w:rPr>
              <w:t>
- Өзінің жұмысын адал орындайды;</w:t>
            </w:r>
          </w:p>
          <w:p>
            <w:pPr>
              <w:spacing w:after="20"/>
              <w:ind w:left="20"/>
              <w:jc w:val="both"/>
            </w:pPr>
            <w:r>
              <w:rPr>
                <w:rFonts w:ascii="Times New Roman"/>
                <w:b w:val="false"/>
                <w:i w:val="false"/>
                <w:color w:val="000000"/>
                <w:sz w:val="20"/>
              </w:rPr>
              <w:t xml:space="preserve">
-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 Өзінің жұмысын орындау барысында немқұрайлылық білдіреді; </w:t>
            </w:r>
          </w:p>
          <w:p>
            <w:pPr>
              <w:spacing w:after="20"/>
              <w:ind w:left="20"/>
              <w:jc w:val="both"/>
            </w:pPr>
            <w:r>
              <w:rPr>
                <w:rFonts w:ascii="Times New Roman"/>
                <w:b w:val="false"/>
                <w:i w:val="false"/>
                <w:color w:val="000000"/>
                <w:sz w:val="20"/>
              </w:rPr>
              <w:t>
-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8"/>
          <w:p>
            <w:pPr>
              <w:spacing w:after="20"/>
              <w:ind w:left="20"/>
              <w:jc w:val="both"/>
            </w:pPr>
            <w:r>
              <w:rPr>
                <w:rFonts w:ascii="Times New Roman"/>
                <w:b w:val="false"/>
                <w:i w:val="false"/>
                <w:color w:val="000000"/>
                <w:sz w:val="20"/>
              </w:rPr>
              <w:t>
Стресске орнықтылық</w:t>
            </w:r>
          </w:p>
          <w:bookmarkEnd w:id="1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9"/>
          <w:p>
            <w:pPr>
              <w:spacing w:after="20"/>
              <w:ind w:left="20"/>
              <w:jc w:val="both"/>
            </w:pPr>
            <w:r>
              <w:rPr>
                <w:rFonts w:ascii="Times New Roman"/>
                <w:b w:val="false"/>
                <w:i w:val="false"/>
                <w:color w:val="000000"/>
                <w:sz w:val="20"/>
              </w:rPr>
              <w:t>
Жауапкершілік</w:t>
            </w:r>
          </w:p>
          <w:bookmarkEnd w:id="1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Құрылымдық бөлімшенің қызметін ұйымдастыру жауапкершілігін басқа лауазымды тұлғаға артады.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0"/>
          <w:p>
            <w:pPr>
              <w:spacing w:after="20"/>
              <w:ind w:left="20"/>
              <w:jc w:val="both"/>
            </w:pPr>
            <w:r>
              <w:rPr>
                <w:rFonts w:ascii="Times New Roman"/>
                <w:b w:val="false"/>
                <w:i w:val="false"/>
                <w:color w:val="000000"/>
                <w:sz w:val="20"/>
              </w:rPr>
              <w:t>
Бастамашылдық</w:t>
            </w:r>
          </w:p>
          <w:bookmarkEnd w:id="1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Қызмет тиімділігін жоғарылатуға бағытталған инновациялық тәсілдерін және шешімдерін ендіру бойынша ұсыныстарды талдамайды және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w:t>
            </w:r>
          </w:p>
        </w:tc>
      </w:tr>
    </w:tbl>
    <w:bookmarkStart w:name="z186" w:id="151"/>
    <w:p>
      <w:pPr>
        <w:spacing w:after="0"/>
        <w:ind w:left="0"/>
        <w:jc w:val="left"/>
      </w:pPr>
      <w:r>
        <w:rPr>
          <w:rFonts w:ascii="Times New Roman"/>
          <w:b/>
          <w:i w:val="false"/>
          <w:color w:val="000000"/>
        </w:rPr>
        <w:t xml:space="preserve"> Бағалау жөніндегі комиссия отырысының хаттамасы</w:t>
      </w:r>
    </w:p>
    <w:bookmarkEnd w:id="151"/>
    <w:bookmarkStart w:name="z187" w:id="152"/>
    <w:p>
      <w:pPr>
        <w:spacing w:after="0"/>
        <w:ind w:left="0"/>
        <w:jc w:val="both"/>
      </w:pPr>
      <w:r>
        <w:rPr>
          <w:rFonts w:ascii="Times New Roman"/>
          <w:b w:val="false"/>
          <w:i w:val="false"/>
          <w:color w:val="000000"/>
          <w:sz w:val="28"/>
        </w:rPr>
        <w:t>
      ____________________________________________________________________</w:t>
      </w:r>
    </w:p>
    <w:bookmarkEnd w:id="152"/>
    <w:bookmarkStart w:name="z188" w:id="153"/>
    <w:p>
      <w:pPr>
        <w:spacing w:after="0"/>
        <w:ind w:left="0"/>
        <w:jc w:val="both"/>
      </w:pPr>
      <w:r>
        <w:rPr>
          <w:rFonts w:ascii="Times New Roman"/>
          <w:b w:val="false"/>
          <w:i w:val="false"/>
          <w:color w:val="000000"/>
          <w:sz w:val="28"/>
        </w:rPr>
        <w:t>
      (мемлекеттік органның атауы)</w:t>
      </w:r>
    </w:p>
    <w:bookmarkEnd w:id="153"/>
    <w:bookmarkStart w:name="z189" w:id="154"/>
    <w:p>
      <w:pPr>
        <w:spacing w:after="0"/>
        <w:ind w:left="0"/>
        <w:jc w:val="both"/>
      </w:pPr>
      <w:r>
        <w:rPr>
          <w:rFonts w:ascii="Times New Roman"/>
          <w:b w:val="false"/>
          <w:i w:val="false"/>
          <w:color w:val="000000"/>
          <w:sz w:val="28"/>
        </w:rPr>
        <w:t>
      ____________________________________________________________________</w:t>
      </w:r>
    </w:p>
    <w:bookmarkEnd w:id="154"/>
    <w:bookmarkStart w:name="z190" w:id="155"/>
    <w:p>
      <w:pPr>
        <w:spacing w:after="0"/>
        <w:ind w:left="0"/>
        <w:jc w:val="both"/>
      </w:pPr>
      <w:r>
        <w:rPr>
          <w:rFonts w:ascii="Times New Roman"/>
          <w:b w:val="false"/>
          <w:i w:val="false"/>
          <w:color w:val="000000"/>
          <w:sz w:val="28"/>
        </w:rPr>
        <w:t>
      (бағалау мерзімі жыл)</w:t>
      </w:r>
    </w:p>
    <w:bookmarkEnd w:id="155"/>
    <w:bookmarkStart w:name="z191" w:id="156"/>
    <w:p>
      <w:pPr>
        <w:spacing w:after="0"/>
        <w:ind w:left="0"/>
        <w:jc w:val="both"/>
      </w:pPr>
      <w:r>
        <w:rPr>
          <w:rFonts w:ascii="Times New Roman"/>
          <w:b w:val="false"/>
          <w:i w:val="false"/>
          <w:color w:val="000000"/>
          <w:sz w:val="28"/>
        </w:rPr>
        <w:t>
      Бағалау нәтижелері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7"/>
          <w:p>
            <w:pPr>
              <w:spacing w:after="20"/>
              <w:ind w:left="20"/>
              <w:jc w:val="both"/>
            </w:pPr>
            <w:r>
              <w:rPr>
                <w:rFonts w:ascii="Times New Roman"/>
                <w:b w:val="false"/>
                <w:i w:val="false"/>
                <w:color w:val="000000"/>
                <w:sz w:val="20"/>
              </w:rPr>
              <w:t>
№ р/с</w:t>
            </w:r>
          </w:p>
          <w:bookmarkEnd w:id="1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8"/>
          <w:p>
            <w:pPr>
              <w:spacing w:after="20"/>
              <w:ind w:left="20"/>
              <w:jc w:val="both"/>
            </w:pPr>
            <w:r>
              <w:rPr>
                <w:rFonts w:ascii="Times New Roman"/>
                <w:b w:val="false"/>
                <w:i w:val="false"/>
                <w:color w:val="000000"/>
                <w:sz w:val="20"/>
              </w:rPr>
              <w:t>
1.</w:t>
            </w:r>
          </w:p>
          <w:bookmarkEnd w:id="1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9"/>
          <w:p>
            <w:pPr>
              <w:spacing w:after="20"/>
              <w:ind w:left="20"/>
              <w:jc w:val="both"/>
            </w:pPr>
            <w:r>
              <w:rPr>
                <w:rFonts w:ascii="Times New Roman"/>
                <w:b w:val="false"/>
                <w:i w:val="false"/>
                <w:color w:val="000000"/>
                <w:sz w:val="20"/>
              </w:rPr>
              <w:t>
2.</w:t>
            </w:r>
          </w:p>
          <w:bookmarkEnd w:id="1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0"/>
          <w:p>
            <w:pPr>
              <w:spacing w:after="20"/>
              <w:ind w:left="20"/>
              <w:jc w:val="both"/>
            </w:pPr>
            <w:r>
              <w:rPr>
                <w:rFonts w:ascii="Times New Roman"/>
                <w:b w:val="false"/>
                <w:i w:val="false"/>
                <w:color w:val="000000"/>
                <w:sz w:val="20"/>
              </w:rPr>
              <w:t>
...</w:t>
            </w:r>
          </w:p>
          <w:bookmarkEnd w:id="1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61"/>
    <w:p>
      <w:pPr>
        <w:spacing w:after="0"/>
        <w:ind w:left="0"/>
        <w:jc w:val="both"/>
      </w:pPr>
      <w:r>
        <w:rPr>
          <w:rFonts w:ascii="Times New Roman"/>
          <w:b w:val="false"/>
          <w:i w:val="false"/>
          <w:color w:val="000000"/>
          <w:sz w:val="28"/>
        </w:rPr>
        <w:t>
      Комиссия қорытындысы:</w:t>
      </w:r>
    </w:p>
    <w:bookmarkEnd w:id="161"/>
    <w:bookmarkStart w:name="z197" w:id="162"/>
    <w:p>
      <w:pPr>
        <w:spacing w:after="0"/>
        <w:ind w:left="0"/>
        <w:jc w:val="both"/>
      </w:pPr>
      <w:r>
        <w:rPr>
          <w:rFonts w:ascii="Times New Roman"/>
          <w:b w:val="false"/>
          <w:i w:val="false"/>
          <w:color w:val="000000"/>
          <w:sz w:val="28"/>
        </w:rPr>
        <w:t>
      ____________________________________________________________________</w:t>
      </w:r>
    </w:p>
    <w:bookmarkEnd w:id="162"/>
    <w:bookmarkStart w:name="z198" w:id="163"/>
    <w:p>
      <w:pPr>
        <w:spacing w:after="0"/>
        <w:ind w:left="0"/>
        <w:jc w:val="both"/>
      </w:pPr>
      <w:r>
        <w:rPr>
          <w:rFonts w:ascii="Times New Roman"/>
          <w:b w:val="false"/>
          <w:i w:val="false"/>
          <w:color w:val="000000"/>
          <w:sz w:val="28"/>
        </w:rPr>
        <w:t>
      Тексерілді:</w:t>
      </w:r>
    </w:p>
    <w:bookmarkEnd w:id="163"/>
    <w:bookmarkStart w:name="z199" w:id="164"/>
    <w:p>
      <w:pPr>
        <w:spacing w:after="0"/>
        <w:ind w:left="0"/>
        <w:jc w:val="both"/>
      </w:pPr>
      <w:r>
        <w:rPr>
          <w:rFonts w:ascii="Times New Roman"/>
          <w:b w:val="false"/>
          <w:i w:val="false"/>
          <w:color w:val="000000"/>
          <w:sz w:val="28"/>
        </w:rPr>
        <w:t>
      Комиссияның хатшысы: ___________________________ Күні: _____________</w:t>
      </w:r>
    </w:p>
    <w:bookmarkEnd w:id="164"/>
    <w:bookmarkStart w:name="z200" w:id="165"/>
    <w:p>
      <w:pPr>
        <w:spacing w:after="0"/>
        <w:ind w:left="0"/>
        <w:jc w:val="both"/>
      </w:pPr>
      <w:r>
        <w:rPr>
          <w:rFonts w:ascii="Times New Roman"/>
          <w:b w:val="false"/>
          <w:i w:val="false"/>
          <w:color w:val="000000"/>
          <w:sz w:val="28"/>
        </w:rPr>
        <w:t>
      (тегі, аты-жөні, қолы)</w:t>
      </w:r>
    </w:p>
    <w:bookmarkEnd w:id="165"/>
    <w:bookmarkStart w:name="z201" w:id="166"/>
    <w:p>
      <w:pPr>
        <w:spacing w:after="0"/>
        <w:ind w:left="0"/>
        <w:jc w:val="both"/>
      </w:pPr>
      <w:r>
        <w:rPr>
          <w:rFonts w:ascii="Times New Roman"/>
          <w:b w:val="false"/>
          <w:i w:val="false"/>
          <w:color w:val="000000"/>
          <w:sz w:val="28"/>
        </w:rPr>
        <w:t>
      Комиссияның төрағасы: ____________________________ Күні: ____________</w:t>
      </w:r>
    </w:p>
    <w:bookmarkEnd w:id="166"/>
    <w:bookmarkStart w:name="z202" w:id="167"/>
    <w:p>
      <w:pPr>
        <w:spacing w:after="0"/>
        <w:ind w:left="0"/>
        <w:jc w:val="both"/>
      </w:pPr>
      <w:r>
        <w:rPr>
          <w:rFonts w:ascii="Times New Roman"/>
          <w:b w:val="false"/>
          <w:i w:val="false"/>
          <w:color w:val="000000"/>
          <w:sz w:val="28"/>
        </w:rPr>
        <w:t>
      (тегі, аты-жөні, қолы)</w:t>
      </w:r>
    </w:p>
    <w:bookmarkEnd w:id="167"/>
    <w:bookmarkStart w:name="z203" w:id="168"/>
    <w:p>
      <w:pPr>
        <w:spacing w:after="0"/>
        <w:ind w:left="0"/>
        <w:jc w:val="both"/>
      </w:pPr>
      <w:r>
        <w:rPr>
          <w:rFonts w:ascii="Times New Roman"/>
          <w:b w:val="false"/>
          <w:i w:val="false"/>
          <w:color w:val="000000"/>
          <w:sz w:val="28"/>
        </w:rPr>
        <w:t>
      Комиссияның мүшесі: _____________________________ Күні: _____________</w:t>
      </w:r>
    </w:p>
    <w:bookmarkEnd w:id="168"/>
    <w:bookmarkStart w:name="z204" w:id="169"/>
    <w:p>
      <w:pPr>
        <w:spacing w:after="0"/>
        <w:ind w:left="0"/>
        <w:jc w:val="both"/>
      </w:pPr>
      <w:r>
        <w:rPr>
          <w:rFonts w:ascii="Times New Roman"/>
          <w:b w:val="false"/>
          <w:i w:val="false"/>
          <w:color w:val="000000"/>
          <w:sz w:val="28"/>
        </w:rPr>
        <w:t>
      (тегі, аты-жөні, қолы)</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