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729a" w14:textId="b457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Өспен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Өспен ауылдық округінің әкімінің 2018 жылғы 26 қазандағы № 2ө шешімі. Қарағанды облысының Әділет департаментінде 2018 жылғы 13 қарашада № 5004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қантарындағы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2018 жылғы 09 тамыздағы Қарағанды облысы әкімдігі жанындағы облыстық ономастика комиссиясының қорытындысы негізінде, сондай-ақ ауыл тұрғындарының пікірін ескере отырып, Өспен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 Өспен ауылындағы Центральная көшесі Сәкен Сейфуллин көшесі деп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