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5d7fb" w14:textId="a25d7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жер заңнамасына сәйкес пайдаланылмайтын ауыл шаруашылығы мақсатындағы жерлерге жер салығының мөлшерлемелерін және бірыңғай жер салығының мөлшерлемелерін арттыру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Шет аудандық мәслихатының 2018 жылғы 5 мамырдағы № 21/181 шешімі. Қарағанды облысының Әділет департаментінде 2018 жылғы 18 мамырда № 4761 болып тіркелді. Күші жойылды - Қарағанды облысы Шет аудандық мәслихатының 2020 жылғы 24 маусымдағы № 39/364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Шет аудандық мәслихатының 24.06.2020 № 39/364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2017 жылғы 25 желтоқсандағы "Салық және бюджетке төленетін басқа да міндетті төлемдер туралы (Салық кодексі)" Кодексінің 509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2017 жылғы 25 желтоқсандағы "Салық және бюджетке төленетін басқа да міндетті төлемдер туралы" Қазақстан Республикасының Кодексін (Салық кодексі) қолданысқа енгізу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50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 1 тармағы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ШЕШІМ</w:t>
      </w:r>
      <w:r>
        <w:rPr>
          <w:rFonts w:ascii="Times New Roman"/>
          <w:b/>
          <w:i w:val="false"/>
          <w:color w:val="000000"/>
          <w:sz w:val="28"/>
        </w:rPr>
        <w:t xml:space="preserve">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жер заңнамасына сәйкес пайдаланылмайтын ауыл шаруашылығы мақсатындағы жерлерге жер салығының базалық мөлшерлемелері 10 (он) есе арттырылсын.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жер заңнамасына сәйкес пайдаланылмайтын ауыл шаруашылығы мақсатындағы жерлерге бірыңғай жер салығының базалық мөлшерлемелері 10 (он) есе арттырылсын.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Шет аудандық мәслихатының 2015 жылғы 17 қыркүйектегі "Қазақстан Республикасының жер заңнамасына сәйкес пайдаланылмайтын ауыл шаруашылығы мақсатындағы жерлерге жер салығының мөлшерлемелерін және бірыңғай жер салығының мөлшерлемелерін жоғарылату туралы" № 32/283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3421 болып тіркелген, 2015 жылғы 7 қазандағы № 41 (10557) "Шет Шұғыласы" газетінде, "Әділет" ақпараттық-құқықтық жүйесінде 2015 жылғы 23 қазанда жарияланған) күші жойылды деп танылсын.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орындалысын бақылау аудан әкімінің орынбасары М. Жұмкинге және аудандық мәслихаттың құрылыс, автокөлік, коммуналдық шаруашылық, аграрлық мәселелер және экология жөніндегі тұрақты комиссиясына жүктелсін.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алғашқы ресми жарияланған күнінен кейін он күнтізбелік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Шакиржанова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Төлеуқұлов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