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8b7e" w14:textId="b2c8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Ақбұлақ ауылдық округіндегі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Ақбұлақ ауылдық округінің әкімінің 2018 жылғы 29 қарашадағы № 01 шешімі. Қарағанды облысының Әділет департаментінде 2018 жылғы 24 желтоқсанда № 5085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тұрғындарының пікірін ескере отырып, облыстық ономастика комиссиясының қорытындысы негізінде, Ақбұлақ ауылдық округінің әкімі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 Ақбұлақ ауылдық округіндегі Роднички ауылының көшелері келесідей: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Новая көшесі Наурыз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Степная көшесі Аманат көшесіне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Машрапов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