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aad" w14:textId="5966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 15/02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2018 жылғы 7 ақпандағы № 09/01 қаулысы. Қарағанды облысының Әділет департаментінде 2018 жылғы 12 ақпанда № 4606 болып тіркелді. Күші жойылды - Қарағанды облысы Осакаров ауданының әкімдігінің 2019 жылғы 4 наурыздағы № 13/01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04.03.2019 № 13/01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2015 жылғы 4 желтоқсандағы Қазақстан Республикасының "Мемлекеттік сатып алу туралы" Заңының 8 бабы </w:t>
      </w:r>
      <w:r>
        <w:rPr>
          <w:rFonts w:ascii="Times New Roman"/>
          <w:b w:val="false"/>
          <w:i w:val="false"/>
          <w:color w:val="000000"/>
          <w:sz w:val="28"/>
        </w:rPr>
        <w:t>1 тармақтың</w:t>
      </w:r>
      <w:r>
        <w:rPr>
          <w:rFonts w:ascii="Times New Roman"/>
          <w:b w:val="false"/>
          <w:i w:val="false"/>
          <w:color w:val="000000"/>
          <w:sz w:val="28"/>
        </w:rPr>
        <w:t xml:space="preserve"> 3) тармақшасына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(нормативтік құқықтық актілерді мемлекеттік тіркеу Тізілімінде № 3756 болып тіркелген, 2016 жылғы 14 мамырында № 19 (7503) "Сельский труженик" аудандық газетінде, 2016 жылғы 16 мамырында "Әділет" ақпараттық – құқықтық жүйесінде жарияланған) № 15/02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Р.Е. Нұрмұханбетовке жүктелсін.</w:t>
      </w:r>
    </w:p>
    <w:bookmarkEnd w:id="3"/>
    <w:bookmarkStart w:name="z8" w:id="4"/>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2018 жылғы 7 ақпандағы</w:t>
            </w:r>
            <w:r>
              <w:br/>
            </w:r>
            <w:r>
              <w:rPr>
                <w:rFonts w:ascii="Times New Roman"/>
                <w:b w:val="false"/>
                <w:i w:val="false"/>
                <w:color w:val="000000"/>
                <w:sz w:val="20"/>
              </w:rPr>
              <w:t>№ 09/01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15/02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999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1.1*</w:t>
            </w:r>
          </w:p>
          <w:bookmarkEnd w:id="8"/>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9"/>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2.1*</w:t>
            </w:r>
          </w:p>
          <w:bookmarkEnd w:id="10"/>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2.2*</w:t>
            </w:r>
          </w:p>
          <w:bookmarkEnd w:id="11"/>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кентішілік, аудандық маңызы бар автомобиль жолдарын күрделі, орташа, ағымды жөндеу.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2.3*</w:t>
            </w:r>
          </w:p>
          <w:bookmarkEnd w:id="12"/>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бар нысандарды күрделі жөндеу (жобалау – сметалық құжаттаманы әзірлеуді қоспағанда).</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2.4*</w:t>
            </w:r>
          </w:p>
          <w:bookmarkEnd w:id="13"/>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bl>
    <w:bookmarkStart w:name="z21" w:id="14"/>
    <w:p>
      <w:pPr>
        <w:spacing w:after="0"/>
        <w:ind w:left="0"/>
        <w:jc w:val="both"/>
      </w:pP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