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cb87" w14:textId="5f1c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2014 жылғы 15 қыркүйектегі № 376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16 қаңтардағы 31 сессиясының № 404 шешімі. Қарағанды облысының Әділет департаментінде 2018 жылғы 31 қаңтарда № 4595 болып тіркелді. Күші жойылды - Қарағанды облысы Осакаров аудандық мәслихатының 2020 жылғы 5 мамырдағы № 830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05.05.2020 № 830 (алғаш ресми жарияланған күннен кейін күнтізбелік он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2014 жылғы 15 қыркүйектегі </w:t>
      </w:r>
      <w:r>
        <w:rPr>
          <w:rFonts w:ascii="Times New Roman"/>
          <w:b w:val="false"/>
          <w:i w:val="false"/>
          <w:color w:val="000000"/>
          <w:sz w:val="28"/>
        </w:rPr>
        <w:t>№ 376</w:t>
      </w:r>
      <w:r>
        <w:rPr>
          <w:rFonts w:ascii="Times New Roman"/>
          <w:b w:val="false"/>
          <w:i w:val="false"/>
          <w:color w:val="000000"/>
          <w:sz w:val="28"/>
        </w:rPr>
        <w:t xml:space="preserve">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(нормативтік құқықтық актілерді мемлекеттік тіркеу Тізілімінде № 2788 болып тіркелген, 2014 жылғы 18 қазанда № 42 (7422) "Сельский труженик" газетінде, "Әділет" ақпараттық – құқықтық жүйесінде 2014 жылғы 27 қазанда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2 (екі) айлық есептік көрсеткіш мөлшерінде біржолғы әлеуметтік көмек берілсін."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жүктелсін (Бережной В.В).</w:t>
      </w:r>
    </w:p>
    <w:bookmarkEnd w:id="4"/>
    <w:bookmarkStart w:name="z9" w:id="5"/>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жұмыспен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 және әлеуметтік бағдарламалар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Тулеуова </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xml:space="preserve">
      2018 жылғы "16" қаңтар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