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f88e" w14:textId="c25f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Майоровка ауылының әкімінің 2018 жылғы 16 қаңтардағы № 1 шешімі. Қарағанды облысының Әділет департаментінде 2018 жылғы 1 ақпанда № 4598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Майоровка ауылының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ауруын жою бойынша кешенді ветеринариялық-санитарлық іс-шараларды жүргізумен байланысты, Майоровка ауылының аумағында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Майоровка ауылы әкімінің 2017 жылғы 12 маусымдағы № 1 "Майоровка ауылының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4282 болып тіркелген, 2017 жылғы 17 маусымдағы № 24 (5521) "Нұра" газетінде, Қазақстан Республикасы нормативтік құқықтық актілерінің эталондық бақылау банкісінде 2017 жылы 23 маусымда электрондық түрде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