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987" w14:textId="1d83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Изенді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2018 жылғы 13 тамыздағы № 1 шешімі. Қарағанды облысының Әділет департаментінде 2018 жылғы 16 тамызда № 4899 болып тіркелді. Күші жойылды - Қарағанды облысы Нұра ауданы Изенді ауылының әкімінің 2018 жылғы 6 желтоқсандағы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Изенді ауылының әкімінің 06.12.2018 № 2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Изенді ауылының әкімі 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анықталғанына байланысты Изенді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