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e849" w14:textId="da4e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Мартбек Мамыраев ауылдық округінің әкімінің 2018 жылғы 19 желтоқсандағы № 4 шешімі. Қарағанды облысының Әділет департаментінде 2018 жылғы 24 желтоқсанда № 5083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–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Мартбек Мамыраев ауылдық округінің әкімі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арасынан бруцеллез ауруын жою бойынша кешенді ветеринариялық-санитариялық іс-шараларды жүргізуіне байланысты, Қарқаралы ауданы Мартбек Мамыраев ауылдық округі Жаңанегіз елді мекеніне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 Мартбек Мамыраев ауылдық округі әкімінің 2018 жылғы 4 қыркүйектегі № 01 "Мартбек Мамыраев ауылдық округі Жаңанегіз елді мекеніне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4932 болып тіркелген, 2018 жылғы 15 қыркүйектегі № 37 (11681) "Қарқаралы" газетінде, Қазақстан Республикасы нормативтік құқықтық актілерінің эталондық бақылау банкінде электрондық түрде 2018 жылы 11 қыркүйекте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Мартбек Мамыраев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Жантурин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ауыл шаруашылығы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ветеринариялық бақылау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 Қарқаралы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Көпжасаров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желтоқсан 2018 жыл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