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2c0b" w14:textId="3b72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2017 жылғы 27 желтоқсандағы XXII сессиясының № VI - 22/194 "2018 - 2020 жылдарға арналған аудандық маңызы бар қала,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27 сәуірдегі XXVII сессиясының № VI-27/236 шешімі. Қарағанды облысының Әділет департаментінде 2018 жылғы 11 мамырда № 4753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2017 жылғы 27 желтоқсандағы XXII сессиясының № VI-22/194 "2018-2020 жылдарға арналған аудандық маңызы бар қала, кент,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4544 тіркелген, Қазақстан Республикасы нормативтік құқықтық актілерінің эталондық бақылау банкінде электрондық түрде 2018 жылы 19 қаңтарда, 2018 жылғы 27 қаңтардағы "Қарқаралы" № 9-10 (11634)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Қарқаралы қаласының бюджеті тиісінше 1, 2 және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237328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204874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237328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Егіндібұлақ ауылдық округінің бюджеті тиісінше 7, 8 және 9 қосымшаларға сәйкес, оның ішінде 2018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82523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76941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82523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Қырғыз ауылдық округінің бюджеті тиісінше 10, 11 және 12 қосымшаларға сәйкес, оның ішінде 2018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32720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25196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сессия төрағасы,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VI-27/236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Қарқаралы қаласының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"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VI-27/236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Егіндібұлақ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VI-27/236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Қырғыз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Бiлiм беру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Бастауыш, негізгі орта және жалпы орта білім беру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6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8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0"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