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49ca" w14:textId="2ac4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2012 жылғы 10 сәуірдегі № 31 "Ақтоғай ауданының тұрғындарына тұрғын үй көмегін көрсету Ережесін бекіту туралы"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2018 жылғы 29 маусымдағы 25 сессиясының № 224 шешімі. Қарағанды облысының Әділет департаментінде 2018 жылғы 3 шілдеде № 4847 болып тіркелді. Күші жойылды - Қарағанды облысы Ақтоғай аудандық мәслихатының 2024 жылғы 26 желтоқсандағы № 253 шешімімен</w:t>
      </w:r>
    </w:p>
    <w:p>
      <w:pPr>
        <w:spacing w:after="0"/>
        <w:ind w:left="0"/>
        <w:jc w:val="both"/>
      </w:pPr>
      <w:r>
        <w:rPr>
          <w:rFonts w:ascii="Times New Roman"/>
          <w:b w:val="false"/>
          <w:i w:val="false"/>
          <w:color w:val="ff0000"/>
          <w:sz w:val="28"/>
        </w:rPr>
        <w:t xml:space="preserve">
      Ескерту. Күші жойылды - Қарағанды облысы Ақтоғай аудандық мәслихатының 26.12.2024 </w:t>
      </w:r>
      <w:r>
        <w:rPr>
          <w:rFonts w:ascii="Times New Roman"/>
          <w:b w:val="false"/>
          <w:i w:val="false"/>
          <w:color w:val="ff0000"/>
          <w:sz w:val="28"/>
        </w:rPr>
        <w:t>№ 253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Ақтоғай аудандық мәслихатының 2012 жылғы 10 сәуірдегі "Ақтоғай ауданының тұрғындарына тұрғын үй көмегін көрсету Ережесін бекіту туралы" № 31 </w:t>
      </w:r>
      <w:r>
        <w:rPr>
          <w:rFonts w:ascii="Times New Roman"/>
          <w:b w:val="false"/>
          <w:i w:val="false"/>
          <w:color w:val="000000"/>
          <w:sz w:val="28"/>
        </w:rPr>
        <w:t xml:space="preserve">шешіміне </w:t>
      </w:r>
      <w:r>
        <w:rPr>
          <w:rFonts w:ascii="Times New Roman"/>
          <w:b w:val="false"/>
          <w:i w:val="false"/>
          <w:color w:val="000000"/>
          <w:sz w:val="28"/>
        </w:rPr>
        <w:t xml:space="preserve"> (Нормативтік құқықтық актілерді мемлекеттік тіркеу тізілімінде №8-10-148 болып тіркелген, 2012 жылғы 18 мамырдағы № 22 (7339) "Тоқырауын тынысы" газетінде жарияланған) келесі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Ақтоғай ауданының тұрғындарына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мазмұндағы 1-1) тармақшамен толықтырсын:</w:t>
      </w:r>
    </w:p>
    <w:bookmarkStart w:name="z8" w:id="3"/>
    <w:p>
      <w:pPr>
        <w:spacing w:after="0"/>
        <w:ind w:left="0"/>
        <w:jc w:val="both"/>
      </w:pPr>
      <w:r>
        <w:rPr>
          <w:rFonts w:ascii="Times New Roman"/>
          <w:b w:val="false"/>
          <w:i w:val="false"/>
          <w:color w:val="000000"/>
          <w:sz w:val="28"/>
        </w:rPr>
        <w:t>
      "1-1)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3"/>
    <w:bookmarkStart w:name="z9" w:id="4"/>
    <w:p>
      <w:pPr>
        <w:spacing w:after="0"/>
        <w:ind w:left="0"/>
        <w:jc w:val="both"/>
      </w:pPr>
      <w:r>
        <w:rPr>
          <w:rFonts w:ascii="Times New Roman"/>
          <w:b w:val="false"/>
          <w:i w:val="false"/>
          <w:color w:val="000000"/>
          <w:sz w:val="28"/>
        </w:rPr>
        <w:t>
      мынадай мазмұндағы 3-1 және 3-2 тармақтарымен толықтырсын:</w:t>
      </w:r>
    </w:p>
    <w:bookmarkEnd w:id="4"/>
    <w:bookmarkStart w:name="z10" w:id="5"/>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5"/>
    <w:bookmarkStart w:name="z11" w:id="6"/>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тармағы</w:t>
      </w:r>
      <w:r>
        <w:rPr>
          <w:rFonts w:ascii="Times New Roman"/>
          <w:b w:val="false"/>
          <w:i w:val="false"/>
          <w:color w:val="000000"/>
          <w:sz w:val="28"/>
        </w:rPr>
        <w:t xml:space="preserve"> мынандай редакцияда жазылсын:</w:t>
      </w:r>
    </w:p>
    <w:bookmarkStart w:name="z13" w:id="7"/>
    <w:p>
      <w:pPr>
        <w:spacing w:after="0"/>
        <w:ind w:left="0"/>
        <w:jc w:val="both"/>
      </w:pPr>
      <w:r>
        <w:rPr>
          <w:rFonts w:ascii="Times New Roman"/>
          <w:b w:val="false"/>
          <w:i w:val="false"/>
          <w:color w:val="000000"/>
          <w:sz w:val="28"/>
        </w:rPr>
        <w:t>
      "17. Отбасы (азамат) (не нотариат куәландырған сенімхат бойынша оның өкілі) тұрғын үй көмегін тағайындау үшін Мемлекеттік корпорацияға және / немесе "электрондық үкімет" веб-порталы арқылы өтініш береді және мынадай құжаттарды қоса береді:</w:t>
      </w:r>
    </w:p>
    <w:bookmarkEnd w:id="7"/>
    <w:bookmarkStart w:name="z14" w:id="8"/>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8"/>
    <w:bookmarkStart w:name="z15" w:id="9"/>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9"/>
    <w:bookmarkStart w:name="z16" w:id="10"/>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10"/>
    <w:bookmarkStart w:name="z17" w:id="11"/>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11"/>
    <w:bookmarkStart w:name="z18" w:id="12"/>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12"/>
    <w:bookmarkStart w:name="z19" w:id="13"/>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13"/>
    <w:bookmarkStart w:name="z20" w:id="14"/>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14"/>
    <w:bookmarkStart w:name="z21" w:id="15"/>
    <w:p>
      <w:pPr>
        <w:spacing w:after="0"/>
        <w:ind w:left="0"/>
        <w:jc w:val="both"/>
      </w:pPr>
      <w:r>
        <w:rPr>
          <w:rFonts w:ascii="Times New Roman"/>
          <w:b w:val="false"/>
          <w:i w:val="false"/>
          <w:color w:val="000000"/>
          <w:sz w:val="28"/>
        </w:rPr>
        <w:t>
      8) банктік шоты;</w:t>
      </w:r>
    </w:p>
    <w:bookmarkEnd w:id="15"/>
    <w:bookmarkStart w:name="z22" w:id="16"/>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16"/>
    <w:bookmarkStart w:name="z23" w:id="17"/>
    <w:p>
      <w:pPr>
        <w:spacing w:after="0"/>
        <w:ind w:left="0"/>
        <w:jc w:val="both"/>
      </w:pPr>
      <w:r>
        <w:rPr>
          <w:rFonts w:ascii="Times New Roman"/>
          <w:b w:val="false"/>
          <w:i w:val="false"/>
          <w:color w:val="000000"/>
          <w:sz w:val="28"/>
        </w:rPr>
        <w:t>
      10) коммуналдық қызметтерді тұтынуға арналған шоттар;</w:t>
      </w:r>
    </w:p>
    <w:bookmarkEnd w:id="17"/>
    <w:bookmarkStart w:name="z24" w:id="18"/>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18"/>
    <w:bookmarkStart w:name="z25" w:id="19"/>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19"/>
    <w:bookmarkStart w:name="z26"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0"/>
    <w:bookmarkStart w:name="z27" w:id="21"/>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Ереженің 17 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End w:id="21"/>
    <w:bookmarkStart w:name="z28" w:id="22"/>
    <w:p>
      <w:pPr>
        <w:spacing w:after="0"/>
        <w:ind w:left="0"/>
        <w:jc w:val="both"/>
      </w:pPr>
      <w:r>
        <w:rPr>
          <w:rFonts w:ascii="Times New Roman"/>
          <w:b w:val="false"/>
          <w:i w:val="false"/>
          <w:color w:val="000000"/>
          <w:sz w:val="28"/>
        </w:rPr>
        <w:t>
      мынадай мазмұндағы 17-1, 17-2, 17-3, 17-4, 17-5, және 17-6-тармақшаларымен толықтырылсын.</w:t>
      </w:r>
    </w:p>
    <w:bookmarkEnd w:id="22"/>
    <w:bookmarkStart w:name="z29" w:id="23"/>
    <w:p>
      <w:pPr>
        <w:spacing w:after="0"/>
        <w:ind w:left="0"/>
        <w:jc w:val="both"/>
      </w:pPr>
      <w:r>
        <w:rPr>
          <w:rFonts w:ascii="Times New Roman"/>
          <w:b w:val="false"/>
          <w:i w:val="false"/>
          <w:color w:val="000000"/>
          <w:sz w:val="28"/>
        </w:rPr>
        <w:t>
      "17-1.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3"/>
    <w:bookmarkStart w:name="z30" w:id="24"/>
    <w:p>
      <w:pPr>
        <w:spacing w:after="0"/>
        <w:ind w:left="0"/>
        <w:jc w:val="both"/>
      </w:pPr>
      <w:r>
        <w:rPr>
          <w:rFonts w:ascii="Times New Roman"/>
          <w:b w:val="false"/>
          <w:i w:val="false"/>
          <w:color w:val="000000"/>
          <w:sz w:val="28"/>
        </w:rPr>
        <w:t xml:space="preserve">
      17-2. Осы Ереженің </w:t>
      </w:r>
      <w:r>
        <w:rPr>
          <w:rFonts w:ascii="Times New Roman"/>
          <w:b w:val="false"/>
          <w:i w:val="false"/>
          <w:color w:val="000000"/>
          <w:sz w:val="28"/>
        </w:rPr>
        <w:t>17 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4"/>
    <w:bookmarkStart w:name="z31" w:id="25"/>
    <w:p>
      <w:pPr>
        <w:spacing w:after="0"/>
        <w:ind w:left="0"/>
        <w:jc w:val="both"/>
      </w:pPr>
      <w:r>
        <w:rPr>
          <w:rFonts w:ascii="Times New Roman"/>
          <w:b w:val="false"/>
          <w:i w:val="false"/>
          <w:color w:val="000000"/>
          <w:sz w:val="28"/>
        </w:rPr>
        <w:t>
      17-3.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5"/>
    <w:bookmarkStart w:name="z32" w:id="26"/>
    <w:p>
      <w:pPr>
        <w:spacing w:after="0"/>
        <w:ind w:left="0"/>
        <w:jc w:val="both"/>
      </w:pPr>
      <w:r>
        <w:rPr>
          <w:rFonts w:ascii="Times New Roman"/>
          <w:b w:val="false"/>
          <w:i w:val="false"/>
          <w:color w:val="000000"/>
          <w:sz w:val="28"/>
        </w:rPr>
        <w:t>
      17-4.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6"/>
    <w:bookmarkStart w:name="z33" w:id="27"/>
    <w:p>
      <w:pPr>
        <w:spacing w:after="0"/>
        <w:ind w:left="0"/>
        <w:jc w:val="both"/>
      </w:pPr>
      <w:r>
        <w:rPr>
          <w:rFonts w:ascii="Times New Roman"/>
          <w:b w:val="false"/>
          <w:i w:val="false"/>
          <w:color w:val="000000"/>
          <w:sz w:val="28"/>
        </w:rPr>
        <w:t>
      17-5.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27"/>
    <w:bookmarkStart w:name="z34" w:id="28"/>
    <w:p>
      <w:pPr>
        <w:spacing w:after="0"/>
        <w:ind w:left="0"/>
        <w:jc w:val="both"/>
      </w:pPr>
      <w:r>
        <w:rPr>
          <w:rFonts w:ascii="Times New Roman"/>
          <w:b w:val="false"/>
          <w:i w:val="false"/>
          <w:color w:val="000000"/>
          <w:sz w:val="28"/>
        </w:rPr>
        <w:t>
      17-6.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8"/>
    <w:bookmarkStart w:name="z35" w:id="29"/>
    <w:p>
      <w:pPr>
        <w:spacing w:after="0"/>
        <w:ind w:left="0"/>
        <w:jc w:val="both"/>
      </w:pPr>
      <w:r>
        <w:rPr>
          <w:rFonts w:ascii="Times New Roman"/>
          <w:b w:val="false"/>
          <w:i w:val="false"/>
          <w:color w:val="000000"/>
          <w:sz w:val="28"/>
        </w:rPr>
        <w:t>
      2. Осы шешім алғаш ресми жарияланған күнінен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Шуланова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