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82798" w14:textId="e782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Дубовка ауылындағы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 Дубовка ауылдық округінің әкімінің 2018 жылғы 10 мамырдағы № 04 шешімі. Қарағанды облысының Әділет департаментінде 2018 жылғы 28 мамырда № 4779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тұрғындардың пікірлерін ескере отырып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облысы, Абай ауданы, Дубовка ауылдық округі, Дубовка ауылындағы келесі көше қайта аталсын: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 Тәуелсіздік көшесіне.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 күнінен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С.Г. Абдулкаримов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