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2dba" w14:textId="0752d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Қарабас кентіндегі көшелерді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ауданы Қарабас кентінің әкімінің 2018 жылғы 4 қыркүйектегі № 2 шешімі. Қарағанды облысының Әділет департаментінде 2018 жылғы 20 қыркүйекте № 4955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1993 жылғы 8 желтоқсандағы "Қазақстан Республикасының әкімшілік-аумақтық құрылысы туралы"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және тұрғындардың пікірлерін ескере отырып 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Қарағанды облысы Абай ауданы Қарабас кентіндегі көшелер келесідей: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Дзержинская көшесі Болашақ көшесіне;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Нагорная көшесі Қайнар көшесіне;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Почтовая көшесі Алатау көшесіне;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Молодежная көшесі Достық көшесіне;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Заводская көшесі Наурыз көшесіне;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Новая көшесі Самал көшесіне;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Песчаная көшесі Ұлытау көшесіне қайта аталсын.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рет ресми жарияланған күнінен кейін он күнтізбелік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Қарабас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Төкебаев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