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6579b" w14:textId="84657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аудандық мәслихатының 2017 жылғы 14 желтоқсандағы 23 сессиясының № 23/236 "2018-2020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Абай ауданының мәслихатының 2018 жылғы 25 қазандағы № 36/403 шешімі. Қарағанды облысының Әділет департаментінде 2018 жылғы 9 қарашада № 4999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Заңына </w:t>
      </w:r>
      <w:r>
        <w:rPr>
          <w:rFonts w:ascii="Times New Roman"/>
          <w:b w:val="false"/>
          <w:i w:val="false"/>
          <w:color w:val="000000"/>
          <w:sz w:val="28"/>
        </w:rPr>
        <w:t>сәйкес, Абай аудандық мәслихаты ШЕШІМ ЕТТІ:</w:t>
      </w:r>
    </w:p>
    <w:bookmarkEnd w:id="0"/>
    <w:bookmarkStart w:name="z5" w:id="1"/>
    <w:p>
      <w:pPr>
        <w:spacing w:after="0"/>
        <w:ind w:left="0"/>
        <w:jc w:val="both"/>
      </w:pPr>
      <w:r>
        <w:rPr>
          <w:rFonts w:ascii="Times New Roman"/>
          <w:b w:val="false"/>
          <w:i w:val="false"/>
          <w:color w:val="000000"/>
          <w:sz w:val="28"/>
        </w:rPr>
        <w:t xml:space="preserve">
      1. Абай аудандық мәслихатының 2017 жылғы 14 желтоқсандағы 23 сессиясының № 23/236 "2018-2020 жылдарға арналған аудандық бюджет туралы" </w:t>
      </w:r>
      <w:r>
        <w:rPr>
          <w:rFonts w:ascii="Times New Roman"/>
          <w:b w:val="false"/>
          <w:i w:val="false"/>
          <w:color w:val="000000"/>
          <w:sz w:val="28"/>
        </w:rPr>
        <w:t xml:space="preserve">шешіміне </w:t>
      </w:r>
      <w:r>
        <w:rPr>
          <w:rFonts w:ascii="Times New Roman"/>
          <w:b w:val="false"/>
          <w:i w:val="false"/>
          <w:color w:val="000000"/>
          <w:sz w:val="28"/>
        </w:rPr>
        <w:t>(нормативтік құқықтық актілерді мемлекеттік тіркеу Тізілімінде № 4525 болып тіркелген, Қазақстан Республикасының нормативтік құқықтық актілерінің электрондық түрдегі эталондық бақылау банкісінде 2018 жылы 10 қаңтарда және 2018 жылғы 13 қаңтардағы № 1-2 (4205) "Абай-Ақиқат" аудандық газетінде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келесі редакцияда мазмұндалсын:</w:t>
      </w:r>
    </w:p>
    <w:bookmarkStart w:name="z7" w:id="2"/>
    <w:p>
      <w:pPr>
        <w:spacing w:after="0"/>
        <w:ind w:left="0"/>
        <w:jc w:val="both"/>
      </w:pPr>
      <w:r>
        <w:rPr>
          <w:rFonts w:ascii="Times New Roman"/>
          <w:b w:val="false"/>
          <w:i w:val="false"/>
          <w:color w:val="000000"/>
          <w:sz w:val="28"/>
        </w:rPr>
        <w:t>
      "1. 2018–2020 жылдарға арналған аудандық бюджет 1, 2 және 3- қосымшаларға сәйкес, оның ішінде 2018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8 527 545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 1 995 897 мың теңге;</w:t>
      </w:r>
    </w:p>
    <w:bookmarkEnd w:id="4"/>
    <w:bookmarkStart w:name="z10" w:id="5"/>
    <w:p>
      <w:pPr>
        <w:spacing w:after="0"/>
        <w:ind w:left="0"/>
        <w:jc w:val="both"/>
      </w:pPr>
      <w:r>
        <w:rPr>
          <w:rFonts w:ascii="Times New Roman"/>
          <w:b w:val="false"/>
          <w:i w:val="false"/>
          <w:color w:val="000000"/>
          <w:sz w:val="28"/>
        </w:rPr>
        <w:t>
      салықтық емес түсімдер – 16 921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75 713 мың теңге;</w:t>
      </w:r>
    </w:p>
    <w:bookmarkEnd w:id="6"/>
    <w:bookmarkStart w:name="z12" w:id="7"/>
    <w:p>
      <w:pPr>
        <w:spacing w:after="0"/>
        <w:ind w:left="0"/>
        <w:jc w:val="both"/>
      </w:pPr>
      <w:r>
        <w:rPr>
          <w:rFonts w:ascii="Times New Roman"/>
          <w:b w:val="false"/>
          <w:i w:val="false"/>
          <w:color w:val="000000"/>
          <w:sz w:val="28"/>
        </w:rPr>
        <w:t>
      трансферттердің түсімдері – 6 439 014 мың теңге;</w:t>
      </w:r>
    </w:p>
    <w:bookmarkEnd w:id="7"/>
    <w:bookmarkStart w:name="z13" w:id="8"/>
    <w:p>
      <w:pPr>
        <w:spacing w:after="0"/>
        <w:ind w:left="0"/>
        <w:jc w:val="both"/>
      </w:pPr>
      <w:r>
        <w:rPr>
          <w:rFonts w:ascii="Times New Roman"/>
          <w:b w:val="false"/>
          <w:i w:val="false"/>
          <w:color w:val="000000"/>
          <w:sz w:val="28"/>
        </w:rPr>
        <w:t>
      2) шығындар – 8 596 298 мың теңге;</w:t>
      </w:r>
    </w:p>
    <w:bookmarkEnd w:id="8"/>
    <w:bookmarkStart w:name="z14" w:id="9"/>
    <w:p>
      <w:pPr>
        <w:spacing w:after="0"/>
        <w:ind w:left="0"/>
        <w:jc w:val="both"/>
      </w:pPr>
      <w:r>
        <w:rPr>
          <w:rFonts w:ascii="Times New Roman"/>
          <w:b w:val="false"/>
          <w:i w:val="false"/>
          <w:color w:val="000000"/>
          <w:sz w:val="28"/>
        </w:rPr>
        <w:t>
      3) таза бюджеттік кредиттер – алу 14 951 мың теңге:</w:t>
      </w:r>
    </w:p>
    <w:bookmarkEnd w:id="9"/>
    <w:bookmarkStart w:name="z15" w:id="10"/>
    <w:p>
      <w:pPr>
        <w:spacing w:after="0"/>
        <w:ind w:left="0"/>
        <w:jc w:val="both"/>
      </w:pPr>
      <w:r>
        <w:rPr>
          <w:rFonts w:ascii="Times New Roman"/>
          <w:b w:val="false"/>
          <w:i w:val="false"/>
          <w:color w:val="000000"/>
          <w:sz w:val="28"/>
        </w:rPr>
        <w:t>
      бюджеттік кредиттер – 61 328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76 279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алу 53 802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53 802 мың теңге:</w:t>
      </w:r>
    </w:p>
    <w:bookmarkEnd w:id="16"/>
    <w:bookmarkStart w:name="z22" w:id="17"/>
    <w:p>
      <w:pPr>
        <w:spacing w:after="0"/>
        <w:ind w:left="0"/>
        <w:jc w:val="both"/>
      </w:pPr>
      <w:r>
        <w:rPr>
          <w:rFonts w:ascii="Times New Roman"/>
          <w:b w:val="false"/>
          <w:i w:val="false"/>
          <w:color w:val="000000"/>
          <w:sz w:val="28"/>
        </w:rPr>
        <w:t>
      қарыздар түсімдері – 61 328 мың теңге;</w:t>
      </w:r>
    </w:p>
    <w:bookmarkEnd w:id="17"/>
    <w:bookmarkStart w:name="z23" w:id="18"/>
    <w:p>
      <w:pPr>
        <w:spacing w:after="0"/>
        <w:ind w:left="0"/>
        <w:jc w:val="both"/>
      </w:pPr>
      <w:r>
        <w:rPr>
          <w:rFonts w:ascii="Times New Roman"/>
          <w:b w:val="false"/>
          <w:i w:val="false"/>
          <w:color w:val="000000"/>
          <w:sz w:val="28"/>
        </w:rPr>
        <w:t>
      қарыздарды өтеу – 77 267 мың теңге;</w:t>
      </w:r>
    </w:p>
    <w:bookmarkEnd w:id="18"/>
    <w:bookmarkStart w:name="z24" w:id="19"/>
    <w:p>
      <w:pPr>
        <w:spacing w:after="0"/>
        <w:ind w:left="0"/>
        <w:jc w:val="both"/>
      </w:pPr>
      <w:r>
        <w:rPr>
          <w:rFonts w:ascii="Times New Roman"/>
          <w:b w:val="false"/>
          <w:i w:val="false"/>
          <w:color w:val="000000"/>
          <w:sz w:val="28"/>
        </w:rPr>
        <w:t>
      бюджет қаражаттарының пайдаланатын қалдықтары – 69 741 мың теңге.";</w:t>
      </w:r>
    </w:p>
    <w:bookmarkEnd w:id="19"/>
    <w:bookmarkStart w:name="z25" w:id="20"/>
    <w:p>
      <w:pPr>
        <w:spacing w:after="0"/>
        <w:ind w:left="0"/>
        <w:jc w:val="both"/>
      </w:pPr>
      <w:r>
        <w:rPr>
          <w:rFonts w:ascii="Times New Roman"/>
          <w:b w:val="false"/>
          <w:i w:val="false"/>
          <w:color w:val="000000"/>
          <w:sz w:val="28"/>
        </w:rPr>
        <w:t xml:space="preserve">
      көрсетілген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7 - қосымшалар</w:t>
      </w:r>
      <w:r>
        <w:rPr>
          <w:rFonts w:ascii="Times New Roman"/>
          <w:b w:val="false"/>
          <w:i w:val="false"/>
          <w:color w:val="000000"/>
          <w:sz w:val="28"/>
        </w:rPr>
        <w:t xml:space="preserve">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 қосымшаларға</w:t>
      </w:r>
      <w:r>
        <w:rPr>
          <w:rFonts w:ascii="Times New Roman"/>
          <w:b w:val="false"/>
          <w:i w:val="false"/>
          <w:color w:val="000000"/>
          <w:sz w:val="28"/>
        </w:rPr>
        <w:t xml:space="preserve"> сәйкес жаңа редакцияда мазмұндалсын.</w:t>
      </w:r>
    </w:p>
    <w:bookmarkEnd w:id="20"/>
    <w:bookmarkStart w:name="z26" w:id="21"/>
    <w:p>
      <w:pPr>
        <w:spacing w:after="0"/>
        <w:ind w:left="0"/>
        <w:jc w:val="both"/>
      </w:pPr>
      <w:r>
        <w:rPr>
          <w:rFonts w:ascii="Times New Roman"/>
          <w:b w:val="false"/>
          <w:i w:val="false"/>
          <w:color w:val="000000"/>
          <w:sz w:val="28"/>
        </w:rPr>
        <w:t>
      2. Осы шешім 2018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Лозинский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Абай аудандық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Цай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36 сессиясының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25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36/403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 сессиясының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23/236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39" w:id="22"/>
    <w:p>
      <w:pPr>
        <w:spacing w:after="0"/>
        <w:ind w:left="0"/>
        <w:jc w:val="left"/>
      </w:pPr>
      <w:r>
        <w:rPr>
          <w:rFonts w:ascii="Times New Roman"/>
          <w:b/>
          <w:i w:val="false"/>
          <w:color w:val="000000"/>
        </w:rPr>
        <w:t xml:space="preserve"> 2018 жылға арналған аудандық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816"/>
        <w:gridCol w:w="1109"/>
        <w:gridCol w:w="1109"/>
        <w:gridCol w:w="456"/>
        <w:gridCol w:w="1954"/>
        <w:gridCol w:w="10"/>
        <w:gridCol w:w="8"/>
        <w:gridCol w:w="1699"/>
        <w:gridCol w:w="1751"/>
        <w:gridCol w:w="2572"/>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8 527 545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1 995 897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815 802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815 802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539 918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304 736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169 407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62 975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65 864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16 921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кәсіпорындардың таза кірісі бөлігінің түсімдері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16 517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6 439 014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6 439 014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6 439 014</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8 596 298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687 348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349 238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140 967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177 881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175 381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қызмет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313 082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36 589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26 594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233 418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23 038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207 980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11 771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12 391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3 561 837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және жалпы орта білім беру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3 131 032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3 066 824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2 942 323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124 501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402 350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402 350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111 747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232 587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365 535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280 220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280 220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65 371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Жәрдемақыларды және басқа да әлеуметтік төлемдерді есептеу, төлеу мен жеткізу бойынша қызметтерге ақы төлеу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2 088 043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281 979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207 055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147 254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28 864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1 797 735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1 756 964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1 304 814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452 150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40 771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686 430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390 049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390 049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390 049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152 260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8 026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15 424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143 785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39 729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39 729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87 883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14 927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49 536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 және елді мекендердің бас жоспарларының схемаларын әзірлеу</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249 767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216 772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216 772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185 568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32 995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32 995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32 995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30 029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30 029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730 612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730 612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730 612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489 080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28 707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21 271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- 14 951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61 328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76 279</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Бюжет тапшылығы (профициті)</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- 53 802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36 сессиясының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25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36/403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 сессиясының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23/236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bookmarkStart w:name="z50" w:id="23"/>
    <w:p>
      <w:pPr>
        <w:spacing w:after="0"/>
        <w:ind w:left="0"/>
        <w:jc w:val="left"/>
      </w:pPr>
      <w:r>
        <w:rPr>
          <w:rFonts w:ascii="Times New Roman"/>
          <w:b/>
          <w:i w:val="false"/>
          <w:color w:val="000000"/>
        </w:rPr>
        <w:t xml:space="preserve"> 2018 жылға арналған жоғары тұрған бюджеттерден берілетін нысаналы трансферттер мен бюджеттік кредиттер</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1"/>
        <w:gridCol w:w="3739"/>
      </w:tblGrid>
      <w:tr>
        <w:trPr>
          <w:trHeight w:val="30" w:hRule="atLeast"/>
        </w:trPr>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2 569 837</w:t>
            </w:r>
          </w:p>
        </w:tc>
      </w:tr>
      <w:tr>
        <w:trPr>
          <w:trHeight w:val="30" w:hRule="atLeast"/>
        </w:trPr>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480 405</w:t>
            </w:r>
          </w:p>
        </w:tc>
      </w:tr>
      <w:tr>
        <w:trPr>
          <w:trHeight w:val="30" w:hRule="atLeast"/>
        </w:trPr>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204 330</w:t>
            </w:r>
          </w:p>
        </w:tc>
      </w:tr>
      <w:tr>
        <w:trPr>
          <w:trHeight w:val="30" w:hRule="atLeast"/>
        </w:trPr>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жұмыспен қамту және жаппай кәсіпкерлікті дамыту бағдарламасының шеңберінде еңбек нарығын дамытуға</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16 074</w:t>
            </w:r>
          </w:p>
        </w:tc>
      </w:tr>
      <w:tr>
        <w:trPr>
          <w:trHeight w:val="30" w:hRule="atLeast"/>
        </w:trPr>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жұмысқа орналастыру үшін арнайы жұмыс орындарын құруға жұмыс берушілердің шығындарын субсидиялауға</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r>
      <w:tr>
        <w:trPr>
          <w:trHeight w:val="30" w:hRule="atLeast"/>
        </w:trPr>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14 225</w:t>
            </w:r>
          </w:p>
        </w:tc>
      </w:tr>
      <w:tr>
        <w:trPr>
          <w:trHeight w:val="30" w:hRule="atLeast"/>
        </w:trPr>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орталықтарында әлеуметтік жұмыс бойынша кеңесшілер және ассистенттерді ендіруге </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9 177</w:t>
            </w:r>
          </w:p>
        </w:tc>
      </w:tr>
      <w:tr>
        <w:trPr>
          <w:trHeight w:val="30" w:hRule="atLeast"/>
        </w:trPr>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төлеміне</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11 251</w:t>
            </w:r>
          </w:p>
        </w:tc>
      </w:tr>
      <w:tr>
        <w:trPr>
          <w:trHeight w:val="30" w:hRule="atLeast"/>
        </w:trPr>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129 355</w:t>
            </w:r>
          </w:p>
        </w:tc>
      </w:tr>
      <w:tr>
        <w:trPr>
          <w:trHeight w:val="30" w:hRule="atLeast"/>
        </w:trPr>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14 280</w:t>
            </w:r>
          </w:p>
        </w:tc>
      </w:tr>
      <w:tr>
        <w:trPr>
          <w:trHeight w:val="30" w:hRule="atLeast"/>
        </w:trPr>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курстар бойынша тағылымдамадан өткен мұғалімдерге және негізгі қызметкерлердің оқу кезенінде орнын алмастырғаны үшін үстемеақы</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9 481</w:t>
            </w:r>
          </w:p>
        </w:tc>
      </w:tr>
      <w:tr>
        <w:trPr>
          <w:trHeight w:val="30" w:hRule="atLeast"/>
        </w:trPr>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276 075</w:t>
            </w:r>
          </w:p>
        </w:tc>
      </w:tr>
      <w:tr>
        <w:trPr>
          <w:trHeight w:val="30" w:hRule="atLeast"/>
        </w:trPr>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бағдарламасының шеңберінде еңбек нарығында талап етілген кәсіп және дағды бойынша жұмысшы кадрларын қысқа мерзімді кәсіптік оқытуға</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24 074</w:t>
            </w:r>
          </w:p>
        </w:tc>
      </w:tr>
      <w:tr>
        <w:trPr>
          <w:trHeight w:val="30" w:hRule="atLeast"/>
        </w:trPr>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орталықтарында тартымды еңбек төлемі жүйелерін ендіруге</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w:t>
            </w:r>
          </w:p>
        </w:tc>
      </w:tr>
      <w:tr>
        <w:trPr>
          <w:trHeight w:val="30" w:hRule="atLeast"/>
        </w:trPr>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жөндеуге</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22 352</w:t>
            </w:r>
          </w:p>
        </w:tc>
      </w:tr>
      <w:tr>
        <w:trPr>
          <w:trHeight w:val="30" w:hRule="atLeast"/>
        </w:trPr>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Цифрлық білім беру инфрақұрылымын құруға </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34 196</w:t>
            </w:r>
          </w:p>
        </w:tc>
      </w:tr>
      <w:tr>
        <w:trPr>
          <w:trHeight w:val="30" w:hRule="atLeast"/>
        </w:trPr>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объектілерінің материалдық - техникалық базасын нығайтуға, ұстауға және жөндеу жұмыстарын жүргізуге</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72 000</w:t>
            </w:r>
          </w:p>
        </w:tc>
      </w:tr>
      <w:tr>
        <w:trPr>
          <w:trHeight w:val="30" w:hRule="atLeast"/>
        </w:trPr>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мектептерінің кең жолақты қатынау интернетке қосуға</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1 573</w:t>
            </w:r>
          </w:p>
        </w:tc>
      </w:tr>
      <w:tr>
        <w:trPr>
          <w:trHeight w:val="30" w:hRule="atLeast"/>
        </w:trPr>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интернет-сайттардың автоматтандырылған мониторинг бағдарламаларын орнатуға</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автокөлік жолдарына (қала көшелеріне) және елді мекен көшелеріне орта жөндеу жұмыстарын жүргізуге</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83 796</w:t>
            </w:r>
          </w:p>
        </w:tc>
      </w:tr>
      <w:tr>
        <w:trPr>
          <w:trHeight w:val="30" w:hRule="atLeast"/>
        </w:trPr>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автокөлік жолдарына (қала көшелеріне) және елді мекен көшелеріне ағымдағы жөндеу жұмыстарын жүргізуге</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26 204</w:t>
            </w:r>
          </w:p>
        </w:tc>
      </w:tr>
      <w:tr>
        <w:trPr>
          <w:trHeight w:val="30" w:hRule="atLeast"/>
        </w:trPr>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жүргізуге</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r>
      <w:tr>
        <w:trPr>
          <w:trHeight w:val="30" w:hRule="atLeast"/>
        </w:trPr>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жұқпалы ауруы бар, ауылшаруашылық ауру малдарына санитарлық жою жүргізуге құнын иелеріне өтеуге</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 ветеринариялық дәрі-дәрмектерді тасымалдау және сақтау бойынша қызметтер көрсетуге</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2 028 104</w:t>
            </w:r>
          </w:p>
        </w:tc>
      </w:tr>
      <w:tr>
        <w:trPr>
          <w:trHeight w:val="30" w:hRule="atLeast"/>
        </w:trPr>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берелетін нысаналы даму трансферттері</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1 728 186</w:t>
            </w:r>
          </w:p>
        </w:tc>
      </w:tr>
      <w:tr>
        <w:trPr>
          <w:trHeight w:val="30" w:hRule="atLeast"/>
        </w:trPr>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жүйелерін қайта құруға</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427 174</w:t>
            </w:r>
          </w:p>
        </w:tc>
      </w:tr>
      <w:tr>
        <w:trPr>
          <w:trHeight w:val="30" w:hRule="atLeast"/>
        </w:trPr>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тазалау жүйелерін, кәріз тазалау құрылғыларын, кәріз насос станцияларын қайта құруға</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жүйелерінің құрылысына</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385 018</w:t>
            </w:r>
          </w:p>
        </w:tc>
      </w:tr>
      <w:tr>
        <w:trPr>
          <w:trHeight w:val="30" w:hRule="atLeast"/>
        </w:trPr>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 объектілерінің құрылысына</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115 994</w:t>
            </w:r>
          </w:p>
        </w:tc>
      </w:tr>
      <w:tr>
        <w:trPr>
          <w:trHeight w:val="30" w:hRule="atLeast"/>
        </w:trPr>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нысаналы даму трансферттер</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299 918</w:t>
            </w:r>
          </w:p>
        </w:tc>
      </w:tr>
      <w:tr>
        <w:trPr>
          <w:trHeight w:val="30" w:hRule="atLeast"/>
        </w:trPr>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жүйелерін қайта құруға</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77 640</w:t>
            </w:r>
          </w:p>
        </w:tc>
      </w:tr>
      <w:tr>
        <w:trPr>
          <w:trHeight w:val="30" w:hRule="atLeast"/>
        </w:trPr>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жүйелерінің құрылысына</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44 168</w:t>
            </w:r>
          </w:p>
        </w:tc>
      </w:tr>
      <w:tr>
        <w:trPr>
          <w:trHeight w:val="30" w:hRule="atLeast"/>
        </w:trPr>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 объектілерінің құрылысына</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16 763</w:t>
            </w:r>
          </w:p>
        </w:tc>
      </w:tr>
      <w:tr>
        <w:trPr>
          <w:trHeight w:val="30" w:hRule="atLeast"/>
        </w:trPr>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дамытуға</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138 037</w:t>
            </w:r>
          </w:p>
        </w:tc>
      </w:tr>
      <w:tr>
        <w:trPr>
          <w:trHeight w:val="30" w:hRule="atLeast"/>
        </w:trPr>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жобалауға, дамытуға және (немесе) жайластыруға</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23 310</w:t>
            </w:r>
          </w:p>
        </w:tc>
      </w:tr>
      <w:tr>
        <w:trPr>
          <w:trHeight w:val="30" w:hRule="atLeast"/>
        </w:trPr>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бюджеттік кредиттер</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61 328</w:t>
            </w:r>
          </w:p>
        </w:tc>
      </w:tr>
      <w:tr>
        <w:trPr>
          <w:trHeight w:val="30" w:hRule="atLeast"/>
        </w:trPr>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берілетін бюджеттік кредиттер</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36 сессиясының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25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36/403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 сессиясының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23/236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 қосымша</w:t>
            </w:r>
          </w:p>
        </w:tc>
      </w:tr>
    </w:tbl>
    <w:bookmarkStart w:name="z61" w:id="24"/>
    <w:p>
      <w:pPr>
        <w:spacing w:after="0"/>
        <w:ind w:left="0"/>
        <w:jc w:val="left"/>
      </w:pPr>
      <w:r>
        <w:rPr>
          <w:rFonts w:ascii="Times New Roman"/>
          <w:b/>
          <w:i w:val="false"/>
          <w:color w:val="000000"/>
        </w:rPr>
        <w:t xml:space="preserve"> 2018 жылға арналған аудандық маңызы бар қалалар, ауылдар, кенттер, ауылдық округтер бюджеттеріне аудандық бюджеттен нысаналы трансферттер</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02"/>
        <w:gridCol w:w="3698"/>
      </w:tblGrid>
      <w:tr>
        <w:trPr>
          <w:trHeight w:val="30" w:hRule="atLeast"/>
        </w:trPr>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208 669</w:t>
            </w:r>
          </w:p>
        </w:tc>
      </w:tr>
      <w:tr>
        <w:trPr>
          <w:trHeight w:val="30" w:hRule="atLeast"/>
        </w:trPr>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208 669</w:t>
            </w:r>
          </w:p>
        </w:tc>
      </w:tr>
      <w:tr>
        <w:trPr>
          <w:trHeight w:val="30" w:hRule="atLeast"/>
        </w:trPr>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шығыстарына</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r>
      <w:tr>
        <w:trPr>
          <w:trHeight w:val="30" w:hRule="atLeast"/>
        </w:trPr>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мемлекеттік тұрғын үй қорының сақталуын ұйымдастыруға</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20 908</w:t>
            </w:r>
          </w:p>
        </w:tc>
      </w:tr>
      <w:tr>
        <w:trPr>
          <w:trHeight w:val="30" w:hRule="atLeast"/>
        </w:trPr>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1 985</w:t>
            </w:r>
          </w:p>
        </w:tc>
      </w:tr>
      <w:tr>
        <w:trPr>
          <w:trHeight w:val="30" w:hRule="atLeast"/>
        </w:trPr>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етуге</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көгалдандыруға</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83 385</w:t>
            </w:r>
          </w:p>
        </w:tc>
      </w:tr>
      <w:tr>
        <w:trPr>
          <w:trHeight w:val="30" w:hRule="atLeast"/>
        </w:trPr>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етуге</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95 811</w:t>
            </w:r>
          </w:p>
        </w:tc>
      </w:tr>
      <w:tr>
        <w:trPr>
          <w:trHeight w:val="30" w:hRule="atLeast"/>
        </w:trPr>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асыруға</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36 сессиясының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25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36/403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 сессиясының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23/236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 қосымша</w:t>
            </w:r>
          </w:p>
        </w:tc>
      </w:tr>
    </w:tbl>
    <w:bookmarkStart w:name="z72" w:id="25"/>
    <w:p>
      <w:pPr>
        <w:spacing w:after="0"/>
        <w:ind w:left="0"/>
        <w:jc w:val="left"/>
      </w:pPr>
      <w:r>
        <w:rPr>
          <w:rFonts w:ascii="Times New Roman"/>
          <w:b/>
          <w:i w:val="false"/>
          <w:color w:val="000000"/>
        </w:rPr>
        <w:t xml:space="preserve"> 2018 жылға арналған аудандық бюджетте аудандық маңызы бар қала, кент, ауыл, ауылдық округтерінің әкімі аппараттары бойынша шығындар</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554"/>
        <w:gridCol w:w="1443"/>
        <w:gridCol w:w="3647"/>
        <w:gridCol w:w="2161"/>
        <w:gridCol w:w="3942"/>
      </w:tblGrid>
      <w:tr>
        <w:trPr>
          <w:trHeight w:val="30"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әкімшісінің атауы</w:t>
            </w:r>
          </w:p>
        </w:tc>
        <w:tc>
          <w:tcPr>
            <w:tcW w:w="1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123001 "Қаладағы аудан, аудандық маңызы бар қаланың, кент, ауыл, ауылдық округ әкімінің қызметін қамтамасыз ету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123022 "Мемлекет тік органның күрделі шығыстары"</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123040 "Өңірлерді дамытудың 2020 жылға дейінгі бағдарламасы шеңберінде өңірлерді экономикалық дамытуға жәрдемдесу бойынша шараларды іске асыру"</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187 910</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175 381</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10 029</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Ақбастау ауылдық округі әкімінің аппараты</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17 538</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17 042</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Сәрепті ауылы әкімінің аппараты</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20 970</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19 974</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ауылдық округі әкімінің аппараты</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20 378</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19 498</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Курмин ауылдық округі әкімінің аппараты</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18 818</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16 958</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Құлаайғыр ауылдық округі әкімінің аппараты</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18 401</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16 258</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Есенгелді ауылдық округі әкімінің аппараты</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18 490</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Юбилейное ауылы әкімінің аппараты</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22 030</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20 230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ауылдық округі әкімінің аппараты</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17 713</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16 773</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ауылдық округі әкімінің аппараты</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17 950</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16 865</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Самарка ауылдық округі әкімінің аппараты</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15 622</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14 843</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