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897" w14:textId="9c3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Новодолинский, Долинка, Шахан кенттерінің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2018 жылғы 4 мамырдағы № 18/11 бірлескен қаулысы және Қарағанды облысы Шахтинск қалалық мәслихатының 2018 жылғы 10 мамырдағы № 1509/21 шешімі. Қарағанды облысының Әділет департаментінде 2018 жылғы 25 мамырда № 4778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 және Шахтинск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Новодолинский, Долинка, Шахан кенттерінің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Шахтинск қаласы әкімдігінің және Шахтинск қалалық мәслихатының бірлескен қаулысы мен шешімі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мамырдағы № 18/11 және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 № 1509/21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