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0897" w14:textId="9c30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Новодолинский, Долинка, Шахан кенттерінің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2018 жылғы 4 мамырдағы № 18/11 бірлескен қаулысы және Қарағанды облысы Шахтинск қалалық мәслихатының 2018 жылғы 10 мамырдағы № 1509/21 шешімі. Қарағанды облысының Әділет департаментінде 2018 жылғы 25 мамырда № 4778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ҚАУЛЫ ЕТЕДІ және Шахтинск қалалық мәслихаты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 Новодолинский, Долинка, Шахан кенттерінің шекаралары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Шахтинск қаласы әкімдігінің және Шахтинск қалалық мәслихатының бірлескен қаулысы мен шешімі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мамырдағы № 18/11 және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мамырдағы № 1509/21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