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85d" w14:textId="4376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"2018 - 2020 жылдарға арналған қалалық бюджет туралы" Саран қалалық мәслихатының 2017 жылғы 21 желтоқсандағы 20 сессиясының № 216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25 қазандағы № 333 шешімі. Қарағанды облысының Әділет департаментінде 2018 жылғы 9 қарашада № 4997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қалалық бюджет туралы" Саран қалалық мәслихатының 2017 жылғы 21 желтоқсандағы 20 сессиясының № 216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4511 болып тіркелген, "Саран газеті" газетінің 2017 жылғы 30 желтоқсандағы № 95 санында, Қазақстан Республикасы нормативтік құқықтық актілерінің электрондық түрде эталондық бақылау банкінде 2018 жылы 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оның ішінде 2018 жылға арналған 1 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5 137 705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1 098 575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25 743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57 577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3 955 810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5 179 891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30 282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30 282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72 468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72 468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72 468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Саран қаласы әкімдігінің 2018 жылға арналған резерві 1456 мың теңге мөлшерде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1-қаңтардан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