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cfaf" w14:textId="639c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"2018 - 2020 жылдарға арналған Ақтас кентінің бюджеті туралы" Саран қалалық мәслихатының 2017 жылғы 21 желтоқсандағы 20 сессиясының № 217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27 шілдедегі 27 сессиясының № 305 шешімі. Қарағанды облысының Әділет департаментінде 2018 жылғы 15 тамызда № 4895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қалалық бюджет туралы" Саран қалалық мәслихатының 2017 жылғы 21 желтоқсандағы 20 сессиясының № 216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актілерді мемлекеттік тіркеудің Тізілімінде № 4512 болып тіркелген, "Саран газеті" газетінің 2017 жылғы 30 желтоқсандағы № 95 санында, Қазақстан Республикасы нормативтік құқықтық актілерінің электрондық түрде эталондық бақылау банкінде 2018 жылы 5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 305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Ақтас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