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e5f4" w14:textId="4e8e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2013 жылғы 12 желтоқсандағы "Әлеуметтік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туралы" № 279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21 маусымдағы 26 сессиясының № 292 шешімі. Қарағанды облысының Әділет департаментінде 2018 жылғы 3 шілдеде № 4843 болып тіркелді. Күші жойылды - Қарағанды облысы Саран қалалық мәслихатының 2023 жылғы 23 қарашадағы № 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Саран қалалық мәслихатының 2013 жылғы 12 желтоқсандағы "Әлеуметтік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туралы" № 279 (нормативтік құқықтық актілерді мемлекеттік тіркеу Тізілімінде № 2491 болып тіркелген, "Әділет" ақпараттық - құқықтық жүйесінде 2014 жылы 16 қаңтарда, "Саран газеті" газетінде 2014 жылы 17 қаңтарда № 3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Әлеуметтік көмектің шекті мөлшері – 100 айлық есептік көрсеткішінен көп емес".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Саран қаласы әкімінің орынбасары және Саран қалалық мәслихатының әлеуметтік саланы дамыту және азаматтардың құқығын қорғау заңдылықтарының мәселелері жөніндегі тұрақты комиссиясына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