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3eb2" w14:textId="4c73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2017 жылғы 26 желтоқсандағы № 223 "2018 –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18 сәуірдегі № 263 шешімі. Қарағанды облысының Әділет департаментінде 2018 жылғы 27 сәуірде № 4736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2017 жылғы 26 желтоқсандағы № 223 "2018 – 2020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4532 болып тіркелген, "Шарайна" газетінің 2018 жылғы 12 қаңтардағы 2 (2295) нөмірінде, Қазақстан Республикасы нормативтік құқықтық актілерінің эталондық бақылау банкінде электрондық түрде 2018 жылғы 16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16 567 597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3 496 975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107 488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12 944 134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16 891 809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324 212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324 212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324 212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