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61a8" w14:textId="2af6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2017 жылғы 25 желтоқсандағы ХХ сессиясының № 188 "2018 - 2020 жылдарға арналған Жәйрем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2018 жылғы 15 мамырдағы XXIII сессиясының № 213 шешімі. Қарағанды облысының Әділет департаментінде 2018 жылғы 5 маусымда № 4808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ШЕШIМ</w:t>
      </w:r>
      <w:r>
        <w:rPr>
          <w:rFonts w:ascii="Times New Roman"/>
          <w:b/>
          <w:i w:val="false"/>
          <w:color w:val="000000"/>
          <w:sz w:val="28"/>
        </w:rPr>
        <w:t xml:space="preserve">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2017 жылғы 25 желтоқсандағы ХХ сессиясының № 188 "2018-2020 жылдарға арналған Жәйрем кентінің бюджеті туралы" (нормтивтік құқықтық актілерді мемлекеттік тіркеу Тізілімінде 4542 нөмерімен тіркелген, 2018 жылғы 13 қаңтарда № 2 (887) "Қазыналы өңір" газетінде, 2018 жылғы 19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Жәйрем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277 782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19 826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16 530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241 426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277 782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ХХІІІ сессияның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Жәйрем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