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3c13" w14:textId="b073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2013 жылғы 24 желтоқсандағы № 24/176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6 желтоқсандағы № 24/210 шешімі. Қарағанды облысының Әділет департаментінде 2018 жылғы 14 желтоқсанда № 5072 болып тіркелді. Күші жойылды - Қарағанды облысы Балқаш қалалық мәслихатының 2023 жылғы 3 қарашадағы № 8/71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2013 жылғы 24 желтоқсандағы № 24/176 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2519 болып тіркелген, 2014 жылғы 29 қаңтардағы № 9 (12115) "Балқаш өңірі", 2014 жылғы 29 қаңтардағы № 9 (1188) "Северное Прибалхашье" газеттерінде, 2014 жылдың 31 қаңтарында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шешіммен бекітілген әлеуметтiк көмек көрсетудiң, оның мөлшерлерiн белгiлеудiң және мұқтаж азаматтардың жекелеген санаттарының тiзбесiн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8 наурыз - Халықаралық әйелдер күні мерекесіне: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ананың жәрдемақысын алушыларға;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21-23 наурыз - Наурыз мейрамы мерекесіне: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 және ата-анасының қамқорлығынсыз қалған балаларға;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табысы кедейлік шегінен төмен аз қамтылған азаматтарға;";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