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37f" w14:textId="7b89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21 ақпандағы № 17/155 шешімі. Қарағанды облысының Әділет департаментінде 2018 жылғы 12 наурызда № 4640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Балқаш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қалалық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Қалалық мәслихаттың 2014 жылғы 28 наурыздағы № 26/207 "Балқаш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2595 болып тіркелген, 2014 жылғы 25 сәуірдегі "Балқаш өңірі" № 43-44 (12150) және "Северное Прибалхашье" № 43-44 (1222) газеттерінде, 2014 жылғы 30 сәуірде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Қалалық мәслихаттың 2015 жылғы 24 маусымдағы № 39/313 "Қалалық мәслихаттың 2014 жылғы 28 наурыздағы № 26/207 "Балқаш қалалық мәслихатының Регламентін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3340 болып тіркелген, 2015 жылғы 24 шілдесінде "Балқаш өңірі" № 79-80 (12330) және "Северное Прибалхашье" № 79-80 (1401) газеттерінде, 2015 жылғы 30 шілдесінде "Әділет" ақпараттық-құқықтық жүйесінде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