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ec7c" w14:textId="9d4e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бір тәрбиеленушіге мектепке дейінгі тәрбие мен оқытуға мемлекеттік білім беру тапсырысын, ата - ана төлемақысының мөлшерін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2018 жылғы 12 сәуірдегі № 16/3 қаулысы. Қарағанды облысының Әділет департаментінде 2018 жылғы 27 сәуірде № 4732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2007 жылғы 27 шілдедегі "Білім туралы" Заңының 6 бабы 4 тармағының </w:t>
      </w:r>
      <w:r>
        <w:rPr>
          <w:rFonts w:ascii="Times New Roman"/>
          <w:b w:val="false"/>
          <w:i w:val="false"/>
          <w:color w:val="000000"/>
          <w:sz w:val="28"/>
        </w:rPr>
        <w:t xml:space="preserve">8-1) тармақшасына </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Беріліп отырған мектепке дейінгі тәрбие мен оқытуға мемлекеттік білім беру тапсырысын, ата–ана төлемақысының </w:t>
      </w:r>
      <w:r>
        <w:rPr>
          <w:rFonts w:ascii="Times New Roman"/>
          <w:b w:val="false"/>
          <w:i w:val="false"/>
          <w:color w:val="000000"/>
          <w:sz w:val="28"/>
        </w:rPr>
        <w:t xml:space="preserve">мөлшері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xml:space="preserve">
      2. Теміртау қаласы әкімдігінің 2017 жылғы 9 ақпандағы № 6/7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w:t>
      </w:r>
      <w:r>
        <w:rPr>
          <w:rFonts w:ascii="Times New Roman"/>
          <w:b w:val="false"/>
          <w:i w:val="false"/>
          <w:color w:val="000000"/>
          <w:sz w:val="28"/>
        </w:rPr>
        <w:t xml:space="preserve">қаулысының </w:t>
      </w:r>
      <w:r>
        <w:rPr>
          <w:rFonts w:ascii="Times New Roman"/>
          <w:b w:val="false"/>
          <w:i w:val="false"/>
          <w:color w:val="000000"/>
          <w:sz w:val="28"/>
        </w:rPr>
        <w:t>(Нормативтiк құқықтық актiлерді мемлекеттiк тіркеу тiзiлiмiнде № 4159 болып тіркелді, 2017 жылғы 6 наурызда электрондық түрде Қазақстан Республикасы нормативтік құқықтық актілерінің эталондық бақылау банкінде, 2017 жылғы 14 наурызда № 3 (17) "Стальная гвардия" газетінде жарияланды) күші жойылды деп танылсын.</w:t>
      </w:r>
    </w:p>
    <w:bookmarkEnd w:id="2"/>
    <w:bookmarkStart w:name="z7" w:id="3"/>
    <w:p>
      <w:pPr>
        <w:spacing w:after="0"/>
        <w:ind w:left="0"/>
        <w:jc w:val="both"/>
      </w:pPr>
      <w:r>
        <w:rPr>
          <w:rFonts w:ascii="Times New Roman"/>
          <w:b w:val="false"/>
          <w:i w:val="false"/>
          <w:color w:val="000000"/>
          <w:sz w:val="28"/>
        </w:rPr>
        <w:t>
      3. "Теміртау қаласының білім беру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Қарағанды облысы Әділет департаментінде мемлекеттік тіркелуін;</w:t>
      </w:r>
    </w:p>
    <w:bookmarkEnd w:id="4"/>
    <w:bookmarkStart w:name="z9" w:id="5"/>
    <w:p>
      <w:pPr>
        <w:spacing w:after="0"/>
        <w:ind w:left="0"/>
        <w:jc w:val="both"/>
      </w:pPr>
      <w:r>
        <w:rPr>
          <w:rFonts w:ascii="Times New Roman"/>
          <w:b w:val="false"/>
          <w:i w:val="false"/>
          <w:color w:val="000000"/>
          <w:sz w:val="28"/>
        </w:rPr>
        <w:t>
      2) әкімдіктің осы қаулысының мемлекеттік тіркелген күннен бастап оның көшірмесі күнтізбелік он күн ішінде қазақ және орыс тілдерінде электронды және қағаз түрінде Республикалық мемлекеттік кәсіпорындарда шаруашылық жүргізу құқығындағы "Республикалық құқықтық ақпарат орталығында" ресми жариялау және Қазақстан Республикасы нормативтiк құқықтық актілерiнiң эталондық бақылау банкiне енгізу үшін жіберуді;</w:t>
      </w:r>
    </w:p>
    <w:bookmarkEnd w:id="5"/>
    <w:bookmarkStart w:name="z10" w:id="6"/>
    <w:p>
      <w:pPr>
        <w:spacing w:after="0"/>
        <w:ind w:left="0"/>
        <w:jc w:val="both"/>
      </w:pPr>
      <w:r>
        <w:rPr>
          <w:rFonts w:ascii="Times New Roman"/>
          <w:b w:val="false"/>
          <w:i w:val="false"/>
          <w:color w:val="000000"/>
          <w:sz w:val="28"/>
        </w:rPr>
        <w:t>
      3) осы қаулының мемлекеттік тіркелгеннен кейін оның көшірмесі күнтізбелік он күн ішінде Теміртау қаласының аумағында таратылатын мерзімдік баспасөз басылымдарында ресми жариялауға жіберуді;</w:t>
      </w:r>
    </w:p>
    <w:bookmarkEnd w:id="6"/>
    <w:bookmarkStart w:name="z11" w:id="7"/>
    <w:p>
      <w:pPr>
        <w:spacing w:after="0"/>
        <w:ind w:left="0"/>
        <w:jc w:val="both"/>
      </w:pPr>
      <w:r>
        <w:rPr>
          <w:rFonts w:ascii="Times New Roman"/>
          <w:b w:val="false"/>
          <w:i w:val="false"/>
          <w:color w:val="000000"/>
          <w:sz w:val="28"/>
        </w:rPr>
        <w:t>
      4) осы қаулының ресми жарияланғаннан кейін Теміртау қаласы әкімдігінің интернет-ресурсында жариялануын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Теміртау қаласы әкімінің орынбасары Дәурен Жағыпарұлы Есімхановқа жүктелсін.</w:t>
      </w:r>
    </w:p>
    <w:bookmarkEnd w:id="8"/>
    <w:bookmarkStart w:name="z13" w:id="9"/>
    <w:p>
      <w:pPr>
        <w:spacing w:after="0"/>
        <w:ind w:left="0"/>
        <w:jc w:val="both"/>
      </w:pPr>
      <w:r>
        <w:rPr>
          <w:rFonts w:ascii="Times New Roman"/>
          <w:b w:val="false"/>
          <w:i w:val="false"/>
          <w:color w:val="000000"/>
          <w:sz w:val="28"/>
        </w:rPr>
        <w:t xml:space="preserve">
      5. Осы қаулы алғаш ресми жарияланғаннан кейiн күнтiзбелiк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қаласы әкімдігінің </w:t>
            </w:r>
            <w:r>
              <w:br/>
            </w:r>
            <w:r>
              <w:rPr>
                <w:rFonts w:ascii="Times New Roman"/>
                <w:b w:val="false"/>
                <w:i w:val="false"/>
                <w:color w:val="000000"/>
                <w:sz w:val="20"/>
              </w:rPr>
              <w:t>2018 жылғы "12" сәуірдегі</w:t>
            </w:r>
            <w:r>
              <w:br/>
            </w:r>
            <w:r>
              <w:rPr>
                <w:rFonts w:ascii="Times New Roman"/>
                <w:b w:val="false"/>
                <w:i w:val="false"/>
                <w:color w:val="000000"/>
                <w:sz w:val="20"/>
              </w:rPr>
              <w:t xml:space="preserve">№ 16/3 қаулысымен </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ата-ананың ақы төлеу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929"/>
        <w:gridCol w:w="1348"/>
        <w:gridCol w:w="1068"/>
        <w:gridCol w:w="3556"/>
        <w:gridCol w:w="1631"/>
        <w:gridCol w:w="1631"/>
        <w:gridCol w:w="1631"/>
      </w:tblGrid>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 </w:t>
            </w:r>
          </w:p>
          <w:bookmarkEnd w:id="11"/>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беретін ұйымның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ұйымының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ұйымдарындағы ата-ананың ақы төлеу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бір айға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(бөбекжай)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8029</w:t>
            </w:r>
            <w:r>
              <w:br/>
            </w:r>
            <w:r>
              <w:rPr>
                <w:rFonts w:ascii="Times New Roman"/>
                <w:b w:val="false"/>
                <w:i w:val="false"/>
                <w:color w:val="000000"/>
                <w:sz w:val="20"/>
              </w:rPr>
              <w:t>
3 жастан 6 жасқа (7 жасқа) дейін 9912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w:t>
            </w:r>
          </w:p>
          <w:bookmarkEnd w:id="13"/>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шағын-орталық</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