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cab49" w14:textId="71ca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қалалық мәслихатының 2012 жылғы 24 мамырдағы № 6/51 "Жезқазған қаласының тұрғындарына тұрғын үй көмегін көрсету мөлшері мен тәртібі туралы Ережені бекіту туралы" шешіміне өзгеріс пентолықтырулар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қалалық мәслихатының 2018 жылғы 24 тамыздағы сессиясының № 26/238 шешімі. Қарағанды облысының Әділет департаментінде 2018 жылғы 6 қыркүйекте № 4920 болып тіркелді. Күші жойылды - Ұлытау облысы Жезқазған қалалық мәслихатының 2024 жылғы 5 тамыздағы № 20/118 шешімімен</w:t>
      </w:r>
    </w:p>
    <w:p>
      <w:pPr>
        <w:spacing w:after="0"/>
        <w:ind w:left="0"/>
        <w:jc w:val="both"/>
      </w:pPr>
      <w:r>
        <w:rPr>
          <w:rFonts w:ascii="Times New Roman"/>
          <w:b w:val="false"/>
          <w:i w:val="false"/>
          <w:color w:val="ff0000"/>
          <w:sz w:val="28"/>
        </w:rPr>
        <w:t xml:space="preserve">
      Ескерту. Күші жойылды - Ұлытау облысы Жезқазған қалалық мәслихатының 05.08.2024 </w:t>
      </w:r>
      <w:r>
        <w:rPr>
          <w:rFonts w:ascii="Times New Roman"/>
          <w:b w:val="false"/>
          <w:i w:val="false"/>
          <w:color w:val="ff0000"/>
          <w:sz w:val="28"/>
        </w:rPr>
        <w:t>№ 20/118</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30 желтоқсандағы № 2314 "Тұрғын үй көмегiн көрсету ережесiн бекiту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Жезқазған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Жезқазған қалалық мәслихатының 2012 жылғы 24 мамырдағы № 6/51 "Жезқазған қаласының тұрғындарына тұрғын үй көмегін көрсету мөлшері мен тәртібі туралы Ережені бекіту туралы"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 мемлекеттік тіркеу Тізілімінде 8-2-156 нөмірімен тіркелген, 2012 жылғы 22 маусымдағы № 26 (7776) "Сарыарқа" газетінде және 2012 жылғы 22 маусымдағы № 25 (321) "Жезказганская правда" газетінде жарияланған) келесі өзгеріс пен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шешімімен бекітілген Жезқазған қаласының тұрғындарына тұрғын үй көмегін көрсету мөлшері мен тәртібі туралы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1-1) тармақшамен толықтырылсын:</w:t>
      </w:r>
    </w:p>
    <w:bookmarkStart w:name="z8" w:id="3"/>
    <w:p>
      <w:pPr>
        <w:spacing w:after="0"/>
        <w:ind w:left="0"/>
        <w:jc w:val="both"/>
      </w:pPr>
      <w:r>
        <w:rPr>
          <w:rFonts w:ascii="Times New Roman"/>
          <w:b w:val="false"/>
          <w:i w:val="false"/>
          <w:color w:val="000000"/>
          <w:sz w:val="28"/>
        </w:rPr>
        <w:t>
      "1-1) "Азаматтарға арналған үкімет" мемлекеттік корпорациясы" коммерциялық емес акционерлік қоғамы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шешімімен құрылған заңды тұлға;.";</w:t>
      </w:r>
    </w:p>
    <w:bookmarkEnd w:id="3"/>
    <w:bookmarkStart w:name="z9" w:id="4"/>
    <w:p>
      <w:pPr>
        <w:spacing w:after="0"/>
        <w:ind w:left="0"/>
        <w:jc w:val="both"/>
      </w:pPr>
      <w:r>
        <w:rPr>
          <w:rFonts w:ascii="Times New Roman"/>
          <w:b w:val="false"/>
          <w:i w:val="false"/>
          <w:color w:val="000000"/>
          <w:sz w:val="28"/>
        </w:rPr>
        <w:t>
      мынадай мазмұндағы 19-1 және 19-2 тармақтармен толықтырылсын:</w:t>
      </w:r>
    </w:p>
    <w:bookmarkEnd w:id="4"/>
    <w:bookmarkStart w:name="z10" w:id="5"/>
    <w:p>
      <w:pPr>
        <w:spacing w:after="0"/>
        <w:ind w:left="0"/>
        <w:jc w:val="both"/>
      </w:pPr>
      <w:r>
        <w:rPr>
          <w:rFonts w:ascii="Times New Roman"/>
          <w:b w:val="false"/>
          <w:i w:val="false"/>
          <w:color w:val="000000"/>
          <w:sz w:val="28"/>
        </w:rPr>
        <w:t>
      "19-1.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bookmarkEnd w:id="5"/>
    <w:bookmarkStart w:name="z11" w:id="6"/>
    <w:p>
      <w:pPr>
        <w:spacing w:after="0"/>
        <w:ind w:left="0"/>
        <w:jc w:val="both"/>
      </w:pPr>
      <w:r>
        <w:rPr>
          <w:rFonts w:ascii="Times New Roman"/>
          <w:b w:val="false"/>
          <w:i w:val="false"/>
          <w:color w:val="000000"/>
          <w:sz w:val="28"/>
        </w:rPr>
        <w:t>
      19-2.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w:t>
      </w:r>
      <w:r>
        <w:rPr>
          <w:rFonts w:ascii="Times New Roman"/>
          <w:b w:val="false"/>
          <w:i w:val="false"/>
          <w:color w:val="000000"/>
          <w:sz w:val="28"/>
        </w:rPr>
        <w:t xml:space="preserve"> келесі редакцияда мазмұндалсын:</w:t>
      </w:r>
    </w:p>
    <w:bookmarkStart w:name="z13" w:id="7"/>
    <w:p>
      <w:pPr>
        <w:spacing w:after="0"/>
        <w:ind w:left="0"/>
        <w:jc w:val="both"/>
      </w:pPr>
      <w:r>
        <w:rPr>
          <w:rFonts w:ascii="Times New Roman"/>
          <w:b w:val="false"/>
          <w:i w:val="false"/>
          <w:color w:val="000000"/>
          <w:sz w:val="28"/>
        </w:rPr>
        <w:t xml:space="preserve">
      "20.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Қазақстан Республикасы Үкіметінің 2009 жылғы 30 желтоқсандағы № 2314 қаулысымен бекітілген Тұрғын үй көмегiн көрсету ереженің </w:t>
      </w:r>
      <w:r>
        <w:rPr>
          <w:rFonts w:ascii="Times New Roman"/>
          <w:b w:val="false"/>
          <w:i w:val="false"/>
          <w:color w:val="000000"/>
          <w:sz w:val="28"/>
        </w:rPr>
        <w:t>4 тармағында</w:t>
      </w:r>
      <w:r>
        <w:rPr>
          <w:rFonts w:ascii="Times New Roman"/>
          <w:b w:val="false"/>
          <w:i w:val="false"/>
          <w:color w:val="000000"/>
          <w:sz w:val="28"/>
        </w:rPr>
        <w:t xml:space="preserve"> көрсетілген құжаттарды ұсынады.";</w:t>
      </w:r>
    </w:p>
    <w:bookmarkEnd w:id="7"/>
    <w:bookmarkStart w:name="z14" w:id="8"/>
    <w:p>
      <w:pPr>
        <w:spacing w:after="0"/>
        <w:ind w:left="0"/>
        <w:jc w:val="both"/>
      </w:pPr>
      <w:r>
        <w:rPr>
          <w:rFonts w:ascii="Times New Roman"/>
          <w:b w:val="false"/>
          <w:i w:val="false"/>
          <w:color w:val="000000"/>
          <w:sz w:val="28"/>
        </w:rPr>
        <w:t>
      мынадай мазмұндағы 20-1, 20-2, 20-3, 20-4, 20-5 және 20-6-тармақтармен толықтырылсын:</w:t>
      </w:r>
    </w:p>
    <w:bookmarkEnd w:id="8"/>
    <w:bookmarkStart w:name="z15" w:id="9"/>
    <w:p>
      <w:pPr>
        <w:spacing w:after="0"/>
        <w:ind w:left="0"/>
        <w:jc w:val="both"/>
      </w:pPr>
      <w:r>
        <w:rPr>
          <w:rFonts w:ascii="Times New Roman"/>
          <w:b w:val="false"/>
          <w:i w:val="false"/>
          <w:color w:val="000000"/>
          <w:sz w:val="28"/>
        </w:rPr>
        <w:t>
      "20-1. Мемлекеттік корпорация арқылы құжаттар қабылданған кезде көрсетілетін қызметті алушыға тиісті құжаттардың қабылданғаны туралы қолхат беріледі.</w:t>
      </w:r>
    </w:p>
    <w:bookmarkEnd w:id="9"/>
    <w:bookmarkStart w:name="z16" w:id="10"/>
    <w:p>
      <w:pPr>
        <w:spacing w:after="0"/>
        <w:ind w:left="0"/>
        <w:jc w:val="both"/>
      </w:pPr>
      <w:r>
        <w:rPr>
          <w:rFonts w:ascii="Times New Roman"/>
          <w:b w:val="false"/>
          <w:i w:val="false"/>
          <w:color w:val="000000"/>
          <w:sz w:val="28"/>
        </w:rPr>
        <w:t>
      20-2. Қазақстан Республикасы Үкіметінің 2009 жылғы 30 желтоқсандағы "Тұрғын үй көмегін көрсету ережесін бекіту туралы" № 2314 қаулысымен бекітілген Тұрғын үй көмегін көрсету ережесінің 4-тармағында көзделген құжаттар топтамасы толық ұсынылмаған жағдайда, Мемлекеттік корпорацияның қызметкері құжаттарды қабылдаудан бас тарту туралы қолхат береді.</w:t>
      </w:r>
    </w:p>
    <w:bookmarkEnd w:id="10"/>
    <w:bookmarkStart w:name="z17" w:id="11"/>
    <w:p>
      <w:pPr>
        <w:spacing w:after="0"/>
        <w:ind w:left="0"/>
        <w:jc w:val="both"/>
      </w:pPr>
      <w:r>
        <w:rPr>
          <w:rFonts w:ascii="Times New Roman"/>
          <w:b w:val="false"/>
          <w:i w:val="false"/>
          <w:color w:val="000000"/>
          <w:sz w:val="28"/>
        </w:rPr>
        <w:t>
      20-3.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bookmarkEnd w:id="11"/>
    <w:bookmarkStart w:name="z18" w:id="12"/>
    <w:p>
      <w:pPr>
        <w:spacing w:after="0"/>
        <w:ind w:left="0"/>
        <w:jc w:val="both"/>
      </w:pPr>
      <w:r>
        <w:rPr>
          <w:rFonts w:ascii="Times New Roman"/>
          <w:b w:val="false"/>
          <w:i w:val="false"/>
          <w:color w:val="000000"/>
          <w:sz w:val="28"/>
        </w:rPr>
        <w:t>
      20-4.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bookmarkEnd w:id="12"/>
    <w:bookmarkStart w:name="z19" w:id="13"/>
    <w:p>
      <w:pPr>
        <w:spacing w:after="0"/>
        <w:ind w:left="0"/>
        <w:jc w:val="both"/>
      </w:pPr>
      <w:r>
        <w:rPr>
          <w:rFonts w:ascii="Times New Roman"/>
          <w:b w:val="false"/>
          <w:i w:val="false"/>
          <w:color w:val="000000"/>
          <w:sz w:val="28"/>
        </w:rPr>
        <w:t>
      20-5.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bookmarkEnd w:id="13"/>
    <w:bookmarkStart w:name="z20" w:id="14"/>
    <w:p>
      <w:pPr>
        <w:spacing w:after="0"/>
        <w:ind w:left="0"/>
        <w:jc w:val="both"/>
      </w:pPr>
      <w:r>
        <w:rPr>
          <w:rFonts w:ascii="Times New Roman"/>
          <w:b w:val="false"/>
          <w:i w:val="false"/>
          <w:color w:val="000000"/>
          <w:sz w:val="28"/>
        </w:rPr>
        <w:t>
      20-6.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bookmarkEnd w:id="14"/>
    <w:bookmarkStart w:name="z21" w:id="1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Медебаев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