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92d1" w14:textId="48c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2017 жылғы 27 желтоқсандағы XVII сессиясының № 17/168 "2018 - 2020 жылдарға арналған ауылдық округ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18 сәуірдегі № 22/205 шешімі. Қарағанды облысының Әділет департаментінде 2018 жылғы 4 мамырда № 4746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2017 жылғы 27 желтоқсандағы XVII сессиясының № 17/168 "2018-2020 жылдарға арналған ауылдық округ бюджеті туралы" (Нормативтік құқықтық актілерді мемлекеттік тіркеу тізілімінде № 4518 тіркелген, 2018 жылғы 11 қаңтардағы Қазақстан Республикасы Нормативтік құқықтық актілерінің электрондық түрдегі эталондық бақылау банкінде, 2018 жылғы 19 қаңтардағы № 03 (8066) "Сарыарқа" газетінде, 2018 жылғы 19 қаңтардағы № 2 (208)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Кеңгір ауылдық округінің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141606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141606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2018 жылға арналған Кеңгір ауылдық округінің бюджеті түсімдерінің құрамында 4 қосымшаға сәйкес ағымдағы нысаналы трансферттер қарастырылғаны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№22/205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№22/205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№17/168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