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ce59" w14:textId="e66c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Мойынқұм ауданы ауылдық округтерінің бюджеттері туралы" Мойынқұм аудандық мәслихатының 2017 жылғы 25 желтоқсандағы №20-2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2018 жылғы 17 қыркүйектегі № 29-2 шешімі. Жамбыл облысы Әділет департаментінде 2018 жылғы 19 қыркүйекте № 3957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"2018 – 2020 жылдарға арналған аудандық бюджет туралы" Мойынқұм аудандық мәслихатының 2017 жылғы 21 желтоқсандағы № 19-3 шешіміне өзгерістер енгізу туралы" Мойынқұм аудандық мәслихатының 2018 жылғы 6 қыркүйектегі </w:t>
      </w:r>
      <w:r>
        <w:rPr>
          <w:rFonts w:ascii="Times New Roman"/>
          <w:b w:val="false"/>
          <w:i w:val="false"/>
          <w:color w:val="000000"/>
          <w:sz w:val="28"/>
        </w:rPr>
        <w:t>№ 28-2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3942</w:t>
      </w:r>
      <w:r>
        <w:rPr>
          <w:rFonts w:ascii="Times New Roman"/>
          <w:b w:val="false"/>
          <w:i w:val="false"/>
          <w:color w:val="000000"/>
          <w:sz w:val="28"/>
        </w:rPr>
        <w:t xml:space="preserve"> болып тіркелген) негізінде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"2018-2020 жылдарға арналған Мойынқұм ауданы ауылдық округтерінің бюджеттері туралы" Мойынқұм аудандық мәслихатының 2017 жылғы 25 желтоқсандағы </w:t>
      </w:r>
      <w:r>
        <w:rPr>
          <w:rFonts w:ascii="Times New Roman"/>
          <w:b w:val="false"/>
          <w:i w:val="false"/>
          <w:color w:val="000000"/>
          <w:sz w:val="28"/>
        </w:rPr>
        <w:t>№ 20-2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3658</w:t>
      </w:r>
      <w:r>
        <w:rPr>
          <w:rFonts w:ascii="Times New Roman"/>
          <w:b w:val="false"/>
          <w:i w:val="false"/>
          <w:color w:val="000000"/>
          <w:sz w:val="28"/>
        </w:rPr>
        <w:t xml:space="preserve"> болып тіркелген, 2018 жылдың 19 қаңтарда аудандық "Мойынқұм таңы"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Мойынқұм ауылдық округі бойынша: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"166 488" сандар "180 095" сандарымен ауыстырылсын;</w:t>
      </w:r>
    </w:p>
    <w:bookmarkEnd w:id="3"/>
    <w:bookmarkStart w:name="z13" w:id="4"/>
    <w:p>
      <w:pPr>
        <w:spacing w:after="0"/>
        <w:ind w:left="0"/>
        <w:jc w:val="both"/>
      </w:pPr>
      <w:r>
        <w:rPr>
          <w:rFonts w:ascii="Times New Roman"/>
          <w:b w:val="false"/>
          <w:i w:val="false"/>
          <w:color w:val="000000"/>
          <w:sz w:val="28"/>
        </w:rPr>
        <w:t>
      "17 594" сандар "19 564" сандарымен ауыстырылсын;</w:t>
      </w:r>
    </w:p>
    <w:bookmarkEnd w:id="4"/>
    <w:bookmarkStart w:name="z14" w:id="5"/>
    <w:p>
      <w:pPr>
        <w:spacing w:after="0"/>
        <w:ind w:left="0"/>
        <w:jc w:val="both"/>
      </w:pPr>
      <w:r>
        <w:rPr>
          <w:rFonts w:ascii="Times New Roman"/>
          <w:b w:val="false"/>
          <w:i w:val="false"/>
          <w:color w:val="000000"/>
          <w:sz w:val="28"/>
        </w:rPr>
        <w:t>
      "15 935" сандар "27 852" сандарымен ауыстырылсын;</w:t>
      </w:r>
    </w:p>
    <w:bookmarkEnd w:id="5"/>
    <w:bookmarkStart w:name="z15" w:id="6"/>
    <w:p>
      <w:pPr>
        <w:spacing w:after="0"/>
        <w:ind w:left="0"/>
        <w:jc w:val="both"/>
      </w:pPr>
      <w:r>
        <w:rPr>
          <w:rFonts w:ascii="Times New Roman"/>
          <w:b w:val="false"/>
          <w:i w:val="false"/>
          <w:color w:val="000000"/>
          <w:sz w:val="28"/>
        </w:rPr>
        <w:t>
      "132 959" сандар "132 679"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"166 488" сандар "180 095" сандарымен ауыстырылсын.</w:t>
      </w:r>
    </w:p>
    <w:bookmarkEnd w:id="7"/>
    <w:bookmarkStart w:name="z18" w:id="8"/>
    <w:p>
      <w:pPr>
        <w:spacing w:after="0"/>
        <w:ind w:left="0"/>
        <w:jc w:val="both"/>
      </w:pPr>
      <w:r>
        <w:rPr>
          <w:rFonts w:ascii="Times New Roman"/>
          <w:b w:val="false"/>
          <w:i w:val="false"/>
          <w:color w:val="000000"/>
          <w:sz w:val="28"/>
        </w:rPr>
        <w:t>
      Бірлік ауылдық округі бойынша: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0" w:id="9"/>
    <w:p>
      <w:pPr>
        <w:spacing w:after="0"/>
        <w:ind w:left="0"/>
        <w:jc w:val="both"/>
      </w:pPr>
      <w:r>
        <w:rPr>
          <w:rFonts w:ascii="Times New Roman"/>
          <w:b w:val="false"/>
          <w:i w:val="false"/>
          <w:color w:val="000000"/>
          <w:sz w:val="28"/>
        </w:rPr>
        <w:t>
      "71 005" сандар "73 725" сандарымен ауыстырылсын;</w:t>
      </w:r>
    </w:p>
    <w:bookmarkEnd w:id="9"/>
    <w:bookmarkStart w:name="z21" w:id="10"/>
    <w:p>
      <w:pPr>
        <w:spacing w:after="0"/>
        <w:ind w:left="0"/>
        <w:jc w:val="both"/>
      </w:pPr>
      <w:r>
        <w:rPr>
          <w:rFonts w:ascii="Times New Roman"/>
          <w:b w:val="false"/>
          <w:i w:val="false"/>
          <w:color w:val="000000"/>
          <w:sz w:val="28"/>
        </w:rPr>
        <w:t>
      "64 586" сандар "67 306"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3" w:id="11"/>
    <w:p>
      <w:pPr>
        <w:spacing w:after="0"/>
        <w:ind w:left="0"/>
        <w:jc w:val="both"/>
      </w:pPr>
      <w:r>
        <w:rPr>
          <w:rFonts w:ascii="Times New Roman"/>
          <w:b w:val="false"/>
          <w:i w:val="false"/>
          <w:color w:val="000000"/>
          <w:sz w:val="28"/>
        </w:rPr>
        <w:t>
      "71 005" сандар "73 725" сандарымен ауыстырылсын.</w:t>
      </w:r>
    </w:p>
    <w:bookmarkEnd w:id="11"/>
    <w:bookmarkStart w:name="z24" w:id="12"/>
    <w:p>
      <w:pPr>
        <w:spacing w:after="0"/>
        <w:ind w:left="0"/>
        <w:jc w:val="both"/>
      </w:pPr>
      <w:r>
        <w:rPr>
          <w:rFonts w:ascii="Times New Roman"/>
          <w:b w:val="false"/>
          <w:i w:val="false"/>
          <w:color w:val="000000"/>
          <w:sz w:val="28"/>
        </w:rPr>
        <w:t>
      Кеңес ауылдық округі бойынша: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13"/>
    <w:p>
      <w:pPr>
        <w:spacing w:after="0"/>
        <w:ind w:left="0"/>
        <w:jc w:val="both"/>
      </w:pPr>
      <w:r>
        <w:rPr>
          <w:rFonts w:ascii="Times New Roman"/>
          <w:b w:val="false"/>
          <w:i w:val="false"/>
          <w:color w:val="000000"/>
          <w:sz w:val="28"/>
        </w:rPr>
        <w:t>
      "48 539" сандар "60 794" сандарымен ауыстырылсын;</w:t>
      </w:r>
    </w:p>
    <w:bookmarkEnd w:id="13"/>
    <w:bookmarkStart w:name="z27" w:id="14"/>
    <w:p>
      <w:pPr>
        <w:spacing w:after="0"/>
        <w:ind w:left="0"/>
        <w:jc w:val="both"/>
      </w:pPr>
      <w:r>
        <w:rPr>
          <w:rFonts w:ascii="Times New Roman"/>
          <w:b w:val="false"/>
          <w:i w:val="false"/>
          <w:color w:val="000000"/>
          <w:sz w:val="28"/>
        </w:rPr>
        <w:t>
      "44 847" сандар "57 102" сандарымен ауыстырылсын;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9" w:id="15"/>
    <w:p>
      <w:pPr>
        <w:spacing w:after="0"/>
        <w:ind w:left="0"/>
        <w:jc w:val="both"/>
      </w:pPr>
      <w:r>
        <w:rPr>
          <w:rFonts w:ascii="Times New Roman"/>
          <w:b w:val="false"/>
          <w:i w:val="false"/>
          <w:color w:val="000000"/>
          <w:sz w:val="28"/>
        </w:rPr>
        <w:t>
      "48 539" деген сандар "60 794" деген сандарымен ауыстырылсын.</w:t>
      </w:r>
    </w:p>
    <w:bookmarkEnd w:id="15"/>
    <w:bookmarkStart w:name="z30" w:id="16"/>
    <w:p>
      <w:pPr>
        <w:spacing w:after="0"/>
        <w:ind w:left="0"/>
        <w:jc w:val="both"/>
      </w:pPr>
      <w:r>
        <w:rPr>
          <w:rFonts w:ascii="Times New Roman"/>
          <w:b w:val="false"/>
          <w:i w:val="false"/>
          <w:color w:val="000000"/>
          <w:sz w:val="28"/>
        </w:rPr>
        <w:t>
      Шығанақ ауылдық округі бойынша: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2" w:id="17"/>
    <w:p>
      <w:pPr>
        <w:spacing w:after="0"/>
        <w:ind w:left="0"/>
        <w:jc w:val="both"/>
      </w:pPr>
      <w:r>
        <w:rPr>
          <w:rFonts w:ascii="Times New Roman"/>
          <w:b w:val="false"/>
          <w:i w:val="false"/>
          <w:color w:val="000000"/>
          <w:sz w:val="28"/>
        </w:rPr>
        <w:t>
      "78 412" сандар "80 217" сандарымен ауыстырылсын;</w:t>
      </w:r>
    </w:p>
    <w:bookmarkEnd w:id="17"/>
    <w:bookmarkStart w:name="z33" w:id="18"/>
    <w:p>
      <w:pPr>
        <w:spacing w:after="0"/>
        <w:ind w:left="0"/>
        <w:jc w:val="both"/>
      </w:pPr>
      <w:r>
        <w:rPr>
          <w:rFonts w:ascii="Times New Roman"/>
          <w:b w:val="false"/>
          <w:i w:val="false"/>
          <w:color w:val="000000"/>
          <w:sz w:val="28"/>
        </w:rPr>
        <w:t>
      "70 039" сандар "71 844" сандарымен ауыстырылсын;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5" w:id="19"/>
    <w:p>
      <w:pPr>
        <w:spacing w:after="0"/>
        <w:ind w:left="0"/>
        <w:jc w:val="both"/>
      </w:pPr>
      <w:r>
        <w:rPr>
          <w:rFonts w:ascii="Times New Roman"/>
          <w:b w:val="false"/>
          <w:i w:val="false"/>
          <w:color w:val="000000"/>
          <w:sz w:val="28"/>
        </w:rPr>
        <w:t>
      "78 412" сандар "80 217" сандарымен ауыстырылсын.</w:t>
      </w:r>
    </w:p>
    <w:bookmarkEnd w:id="19"/>
    <w:bookmarkStart w:name="z36"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p>
    <w:bookmarkEnd w:id="20"/>
    <w:bookmarkStart w:name="z37" w:id="21"/>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21"/>
    <w:bookmarkStart w:name="z38" w:id="22"/>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Рысымбетов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Акимов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17 қыркүйектегі</w:t>
            </w:r>
            <w:r>
              <w:br/>
            </w:r>
            <w:r>
              <w:rPr>
                <w:rFonts w:ascii="Times New Roman"/>
                <w:b w:val="false"/>
                <w:i w:val="false"/>
                <w:color w:val="000000"/>
                <w:sz w:val="20"/>
              </w:rPr>
              <w:t>№ 29-2 шешіміне 1 қосымша</w:t>
            </w:r>
            <w:r>
              <w:br/>
            </w: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20-2 шешіміне 1 қосымша</w:t>
            </w:r>
          </w:p>
        </w:tc>
      </w:tr>
    </w:tbl>
    <w:bookmarkStart w:name="z42" w:id="23"/>
    <w:p>
      <w:pPr>
        <w:spacing w:after="0"/>
        <w:ind w:left="0"/>
        <w:jc w:val="left"/>
      </w:pPr>
      <w:r>
        <w:rPr>
          <w:rFonts w:ascii="Times New Roman"/>
          <w:b/>
          <w:i w:val="false"/>
          <w:color w:val="000000"/>
        </w:rPr>
        <w:t xml:space="preserve"> Мойынқұм ауылдық округінің 2018 жылға арналған ауылдық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17 қыркүйектегі</w:t>
            </w:r>
            <w:r>
              <w:br/>
            </w:r>
            <w:r>
              <w:rPr>
                <w:rFonts w:ascii="Times New Roman"/>
                <w:b w:val="false"/>
                <w:i w:val="false"/>
                <w:color w:val="000000"/>
                <w:sz w:val="20"/>
              </w:rPr>
              <w:t>№ 29-2 шешіміне 2 қосымша</w:t>
            </w:r>
            <w:r>
              <w:br/>
            </w: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20-2 шешіміне 4 қосымша</w:t>
            </w:r>
          </w:p>
        </w:tc>
      </w:tr>
    </w:tbl>
    <w:bookmarkStart w:name="z44" w:id="24"/>
    <w:p>
      <w:pPr>
        <w:spacing w:after="0"/>
        <w:ind w:left="0"/>
        <w:jc w:val="left"/>
      </w:pPr>
      <w:r>
        <w:rPr>
          <w:rFonts w:ascii="Times New Roman"/>
          <w:b/>
          <w:i w:val="false"/>
          <w:color w:val="000000"/>
        </w:rPr>
        <w:t xml:space="preserve"> Бірлік ауылдық округінің 2018 жылға арналған ауылдық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17 қыркүйектегі</w:t>
            </w:r>
            <w:r>
              <w:br/>
            </w:r>
            <w:r>
              <w:rPr>
                <w:rFonts w:ascii="Times New Roman"/>
                <w:b w:val="false"/>
                <w:i w:val="false"/>
                <w:color w:val="000000"/>
                <w:sz w:val="20"/>
              </w:rPr>
              <w:t>№ 29-2 шешіміне 3 қосымша</w:t>
            </w:r>
            <w:r>
              <w:br/>
            </w: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20-2 шешіміне 7 қосымша</w:t>
            </w:r>
          </w:p>
        </w:tc>
      </w:tr>
    </w:tbl>
    <w:bookmarkStart w:name="z46" w:id="25"/>
    <w:p>
      <w:pPr>
        <w:spacing w:after="0"/>
        <w:ind w:left="0"/>
        <w:jc w:val="left"/>
      </w:pPr>
      <w:r>
        <w:rPr>
          <w:rFonts w:ascii="Times New Roman"/>
          <w:b/>
          <w:i w:val="false"/>
          <w:color w:val="000000"/>
        </w:rPr>
        <w:t xml:space="preserve"> Кеңес ауылдық округінің 2018 жылға арналған ауылдық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17 қыркүйектегі</w:t>
            </w:r>
            <w:r>
              <w:br/>
            </w:r>
            <w:r>
              <w:rPr>
                <w:rFonts w:ascii="Times New Roman"/>
                <w:b w:val="false"/>
                <w:i w:val="false"/>
                <w:color w:val="000000"/>
                <w:sz w:val="20"/>
              </w:rPr>
              <w:t>№ 29-2 шешіміне 4 қосымша</w:t>
            </w:r>
            <w:r>
              <w:br/>
            </w: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20-2 шешіміне 10 қосымша</w:t>
            </w:r>
          </w:p>
        </w:tc>
      </w:tr>
    </w:tbl>
    <w:bookmarkStart w:name="z48" w:id="26"/>
    <w:p>
      <w:pPr>
        <w:spacing w:after="0"/>
        <w:ind w:left="0"/>
        <w:jc w:val="left"/>
      </w:pPr>
      <w:r>
        <w:rPr>
          <w:rFonts w:ascii="Times New Roman"/>
          <w:b/>
          <w:i w:val="false"/>
          <w:color w:val="000000"/>
        </w:rPr>
        <w:t xml:space="preserve"> Шығанақ ауылдық округінің 2018 жылға арналған ауылдық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