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b35d" w14:textId="569b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Жуалы аудандық мәслихатының 2017 жылғы 20 желтоқсандағы № 20-3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2018 жылғы 7 қыркүйектегі № 31-3 шешімі. Жамбыл облысы Әділет департаментінде 2018 жылғы 12 қыркүйекте № 3946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"2018-2020 жылдарға арналған облыстық бюджет туралы" Жамбыл облыстық мәслихатының 2017 жылғы 11 желтоқсандағы № 18-3 шешіміне өзгерістер енгізу туралы" Жамбыл облыстық мәслихатының 2018 жылғы 25 тамыздағы </w:t>
      </w:r>
      <w:r>
        <w:rPr>
          <w:rFonts w:ascii="Times New Roman"/>
          <w:b w:val="false"/>
          <w:i w:val="false"/>
          <w:color w:val="000000"/>
          <w:sz w:val="28"/>
        </w:rPr>
        <w:t>№ 26-2</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3933</w:t>
      </w:r>
      <w:r>
        <w:rPr>
          <w:rFonts w:ascii="Times New Roman"/>
          <w:b w:val="false"/>
          <w:i w:val="false"/>
          <w:color w:val="000000"/>
          <w:sz w:val="28"/>
        </w:rPr>
        <w:t xml:space="preserve"> болып тіркелген) Жуалы аудандық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"2018-2020 жылдарға арналған аудандық бюджет туралы" Жуалы аудандық мәслихаттың 2017 жылғы 20 желтоқсандағы </w:t>
      </w:r>
      <w:r>
        <w:rPr>
          <w:rFonts w:ascii="Times New Roman"/>
          <w:b w:val="false"/>
          <w:i w:val="false"/>
          <w:color w:val="000000"/>
          <w:sz w:val="28"/>
        </w:rPr>
        <w:t>№ 20-3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3641</w:t>
      </w:r>
      <w:r>
        <w:rPr>
          <w:rFonts w:ascii="Times New Roman"/>
          <w:b w:val="false"/>
          <w:i w:val="false"/>
          <w:color w:val="000000"/>
          <w:sz w:val="28"/>
        </w:rPr>
        <w:t xml:space="preserve"> болып тіркелген, 2017 жылдың 29 желтоқсанында аудандық "Жаңа өмір"-"Новая жизнь" газетінде жарияланған) келесідей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"9 518 915" деген сандар "9 556 243" деген сандармен ауыстырылсын;</w:t>
      </w:r>
    </w:p>
    <w:bookmarkEnd w:id="3"/>
    <w:bookmarkStart w:name="z11" w:id="4"/>
    <w:p>
      <w:pPr>
        <w:spacing w:after="0"/>
        <w:ind w:left="0"/>
        <w:jc w:val="both"/>
      </w:pPr>
      <w:r>
        <w:rPr>
          <w:rFonts w:ascii="Times New Roman"/>
          <w:b w:val="false"/>
          <w:i w:val="false"/>
          <w:color w:val="000000"/>
          <w:sz w:val="28"/>
        </w:rPr>
        <w:t>
      "1 113 354" деген сандар "1 123 354" деген сандармен ауыстырылсын;</w:t>
      </w:r>
    </w:p>
    <w:bookmarkEnd w:id="4"/>
    <w:bookmarkStart w:name="z12" w:id="5"/>
    <w:p>
      <w:pPr>
        <w:spacing w:after="0"/>
        <w:ind w:left="0"/>
        <w:jc w:val="both"/>
      </w:pPr>
      <w:r>
        <w:rPr>
          <w:rFonts w:ascii="Times New Roman"/>
          <w:b w:val="false"/>
          <w:i w:val="false"/>
          <w:color w:val="000000"/>
          <w:sz w:val="28"/>
        </w:rPr>
        <w:t>
      "8 361 060" деген сандар "8 388 388" деген сандармен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p>
    <w:bookmarkStart w:name="z14" w:id="6"/>
    <w:p>
      <w:pPr>
        <w:spacing w:after="0"/>
        <w:ind w:left="0"/>
        <w:jc w:val="both"/>
      </w:pPr>
      <w:r>
        <w:rPr>
          <w:rFonts w:ascii="Times New Roman"/>
          <w:b w:val="false"/>
          <w:i w:val="false"/>
          <w:color w:val="000000"/>
          <w:sz w:val="28"/>
        </w:rPr>
        <w:t>
      "9 544 010" деген сандар "9 581 338" деген сандармен ауыстырылсын.</w:t>
      </w:r>
    </w:p>
    <w:bookmarkEnd w:id="6"/>
    <w:bookmarkStart w:name="z15"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7"/>
    <w:bookmarkStart w:name="z16" w:id="8"/>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8"/>
    <w:bookmarkStart w:name="z17" w:id="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Қ.Сыдығалиев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7 қыркүйектегі</w:t>
            </w:r>
            <w:r>
              <w:br/>
            </w:r>
            <w:r>
              <w:rPr>
                <w:rFonts w:ascii="Times New Roman"/>
                <w:b w:val="false"/>
                <w:i w:val="false"/>
                <w:color w:val="000000"/>
                <w:sz w:val="20"/>
              </w:rPr>
              <w:t>№ 31-3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2017 жылғы 20 желтоқсандағы</w:t>
            </w:r>
            <w:r>
              <w:br/>
            </w:r>
            <w:r>
              <w:rPr>
                <w:rFonts w:ascii="Times New Roman"/>
                <w:b w:val="false"/>
                <w:i w:val="false"/>
                <w:color w:val="000000"/>
                <w:sz w:val="20"/>
              </w:rPr>
              <w:t>№ 20-3 шешіміне 1 қосымша</w:t>
            </w:r>
          </w:p>
        </w:tc>
      </w:tr>
    </w:tbl>
    <w:bookmarkStart w:name="z23" w:id="10"/>
    <w:p>
      <w:pPr>
        <w:spacing w:after="0"/>
        <w:ind w:left="0"/>
        <w:jc w:val="left"/>
      </w:pPr>
      <w:r>
        <w:rPr>
          <w:rFonts w:ascii="Times New Roman"/>
          <w:b/>
          <w:i w:val="false"/>
          <w:color w:val="000000"/>
        </w:rPr>
        <w:t xml:space="preserve"> 2018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7"/>
        <w:gridCol w:w="3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Санаты Атауы</w:t>
            </w:r>
          </w:p>
          <w:bookmarkEnd w:id="11"/>
        </w:tc>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1</w:t>
            </w:r>
          </w:p>
          <w:bookmarkEnd w:id="1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9 556 243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1</w:t>
            </w:r>
          </w:p>
          <w:bookmarkEnd w:id="1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1 123 354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711 888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4"/>
          <w:p>
            <w:pPr>
              <w:spacing w:after="20"/>
              <w:ind w:left="20"/>
              <w:jc w:val="both"/>
            </w:pPr>
            <w:r>
              <w:rPr>
                <w:rFonts w:ascii="Times New Roman"/>
                <w:b w:val="false"/>
                <w:i w:val="false"/>
                <w:color w:val="000000"/>
                <w:sz w:val="20"/>
              </w:rPr>
              <w:t>
2</w:t>
            </w:r>
          </w:p>
          <w:bookmarkEnd w:id="1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5"/>
          <w:p>
            <w:pPr>
              <w:spacing w:after="20"/>
              <w:ind w:left="20"/>
              <w:jc w:val="both"/>
            </w:pPr>
            <w:r>
              <w:rPr>
                <w:rFonts w:ascii="Times New Roman"/>
                <w:b w:val="false"/>
                <w:i w:val="false"/>
                <w:color w:val="000000"/>
                <w:sz w:val="20"/>
              </w:rPr>
              <w:t>
3</w:t>
            </w:r>
          </w:p>
          <w:bookmarkEnd w:id="1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6"/>
          <w:p>
            <w:pPr>
              <w:spacing w:after="20"/>
              <w:ind w:left="20"/>
              <w:jc w:val="both"/>
            </w:pPr>
            <w:r>
              <w:rPr>
                <w:rFonts w:ascii="Times New Roman"/>
                <w:b w:val="false"/>
                <w:i w:val="false"/>
                <w:color w:val="000000"/>
                <w:sz w:val="20"/>
              </w:rPr>
              <w:t>
4</w:t>
            </w:r>
          </w:p>
          <w:bookmarkEnd w:id="1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8 388 388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8 388 388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8 388 388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463"/>
        <w:gridCol w:w="2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7"/>
          <w:p>
            <w:pPr>
              <w:spacing w:after="20"/>
              <w:ind w:left="20"/>
              <w:jc w:val="both"/>
            </w:pPr>
            <w:r>
              <w:rPr>
                <w:rFonts w:ascii="Times New Roman"/>
                <w:b w:val="false"/>
                <w:i w:val="false"/>
                <w:color w:val="000000"/>
                <w:sz w:val="20"/>
              </w:rPr>
              <w:t>
Функционалдық топ</w:t>
            </w:r>
          </w:p>
          <w:bookmarkEnd w:id="17"/>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8"/>
          <w:p>
            <w:pPr>
              <w:spacing w:after="20"/>
              <w:ind w:left="20"/>
              <w:jc w:val="both"/>
            </w:pPr>
            <w:r>
              <w:rPr>
                <w:rFonts w:ascii="Times New Roman"/>
                <w:b w:val="false"/>
                <w:i w:val="false"/>
                <w:color w:val="000000"/>
                <w:sz w:val="20"/>
              </w:rPr>
              <w:t>
1</w:t>
            </w:r>
          </w:p>
          <w:bookmarkEnd w:id="1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9581338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9"/>
          <w:p>
            <w:pPr>
              <w:spacing w:after="20"/>
              <w:ind w:left="20"/>
              <w:jc w:val="both"/>
            </w:pPr>
            <w:r>
              <w:rPr>
                <w:rFonts w:ascii="Times New Roman"/>
                <w:b w:val="false"/>
                <w:i w:val="false"/>
                <w:color w:val="000000"/>
                <w:sz w:val="20"/>
              </w:rPr>
              <w:t>
01</w:t>
            </w:r>
          </w:p>
          <w:bookmarkEnd w:id="1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0"/>
          <w:p>
            <w:pPr>
              <w:spacing w:after="20"/>
              <w:ind w:left="20"/>
              <w:jc w:val="both"/>
            </w:pPr>
            <w:r>
              <w:rPr>
                <w:rFonts w:ascii="Times New Roman"/>
                <w:b w:val="false"/>
                <w:i w:val="false"/>
                <w:color w:val="000000"/>
                <w:sz w:val="20"/>
              </w:rPr>
              <w:t>
02</w:t>
            </w:r>
          </w:p>
          <w:bookmarkEnd w:id="2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1"/>
          <w:p>
            <w:pPr>
              <w:spacing w:after="20"/>
              <w:ind w:left="20"/>
              <w:jc w:val="both"/>
            </w:pPr>
            <w:r>
              <w:rPr>
                <w:rFonts w:ascii="Times New Roman"/>
                <w:b w:val="false"/>
                <w:i w:val="false"/>
                <w:color w:val="000000"/>
                <w:sz w:val="20"/>
              </w:rPr>
              <w:t>
03</w:t>
            </w:r>
          </w:p>
          <w:bookmarkEnd w:id="2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2"/>
          <w:p>
            <w:pPr>
              <w:spacing w:after="20"/>
              <w:ind w:left="20"/>
              <w:jc w:val="both"/>
            </w:pPr>
            <w:r>
              <w:rPr>
                <w:rFonts w:ascii="Times New Roman"/>
                <w:b w:val="false"/>
                <w:i w:val="false"/>
                <w:color w:val="000000"/>
                <w:sz w:val="20"/>
              </w:rPr>
              <w:t>
04</w:t>
            </w:r>
          </w:p>
          <w:bookmarkEnd w:id="2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6144989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4626313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4391460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23"/>
          <w:p>
            <w:pPr>
              <w:spacing w:after="20"/>
              <w:ind w:left="20"/>
              <w:jc w:val="both"/>
            </w:pPr>
            <w:r>
              <w:rPr>
                <w:rFonts w:ascii="Times New Roman"/>
                <w:b w:val="false"/>
                <w:i w:val="false"/>
                <w:color w:val="000000"/>
                <w:sz w:val="20"/>
              </w:rPr>
              <w:t>
06</w:t>
            </w:r>
          </w:p>
          <w:bookmarkEnd w:id="2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 болып табылатын жеке тұлғаларды телевизиялық абоненттік жалғамалармен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24"/>
          <w:p>
            <w:pPr>
              <w:spacing w:after="20"/>
              <w:ind w:left="20"/>
              <w:jc w:val="both"/>
            </w:pPr>
            <w:r>
              <w:rPr>
                <w:rFonts w:ascii="Times New Roman"/>
                <w:b w:val="false"/>
                <w:i w:val="false"/>
                <w:color w:val="000000"/>
                <w:sz w:val="20"/>
              </w:rPr>
              <w:t>
07</w:t>
            </w:r>
          </w:p>
          <w:bookmarkEnd w:id="2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сумен жабдықтау және су бұру жүйелерін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25"/>
          <w:p>
            <w:pPr>
              <w:spacing w:after="20"/>
              <w:ind w:left="20"/>
              <w:jc w:val="both"/>
            </w:pPr>
            <w:r>
              <w:rPr>
                <w:rFonts w:ascii="Times New Roman"/>
                <w:b w:val="false"/>
                <w:i w:val="false"/>
                <w:color w:val="000000"/>
                <w:sz w:val="20"/>
              </w:rPr>
              <w:t>
08</w:t>
            </w:r>
          </w:p>
          <w:bookmarkEnd w:id="2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26"/>
          <w:p>
            <w:pPr>
              <w:spacing w:after="20"/>
              <w:ind w:left="20"/>
              <w:jc w:val="both"/>
            </w:pPr>
            <w:r>
              <w:rPr>
                <w:rFonts w:ascii="Times New Roman"/>
                <w:b w:val="false"/>
                <w:i w:val="false"/>
                <w:color w:val="000000"/>
                <w:sz w:val="20"/>
              </w:rPr>
              <w:t>
10</w:t>
            </w:r>
          </w:p>
          <w:bookmarkEnd w:id="2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7"/>
          <w:p>
            <w:pPr>
              <w:spacing w:after="20"/>
              <w:ind w:left="20"/>
              <w:jc w:val="both"/>
            </w:pPr>
            <w:r>
              <w:rPr>
                <w:rFonts w:ascii="Times New Roman"/>
                <w:b w:val="false"/>
                <w:i w:val="false"/>
                <w:color w:val="000000"/>
                <w:sz w:val="20"/>
              </w:rPr>
              <w:t>
11</w:t>
            </w:r>
          </w:p>
          <w:bookmarkEnd w:id="2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8"/>
          <w:p>
            <w:pPr>
              <w:spacing w:after="20"/>
              <w:ind w:left="20"/>
              <w:jc w:val="both"/>
            </w:pPr>
            <w:r>
              <w:rPr>
                <w:rFonts w:ascii="Times New Roman"/>
                <w:b w:val="false"/>
                <w:i w:val="false"/>
                <w:color w:val="000000"/>
                <w:sz w:val="20"/>
              </w:rPr>
              <w:t>
12</w:t>
            </w:r>
          </w:p>
          <w:bookmarkEnd w:id="2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9"/>
          <w:p>
            <w:pPr>
              <w:spacing w:after="20"/>
              <w:ind w:left="20"/>
              <w:jc w:val="both"/>
            </w:pPr>
            <w:r>
              <w:rPr>
                <w:rFonts w:ascii="Times New Roman"/>
                <w:b w:val="false"/>
                <w:i w:val="false"/>
                <w:color w:val="000000"/>
                <w:sz w:val="20"/>
              </w:rPr>
              <w:t>
13</w:t>
            </w:r>
          </w:p>
          <w:bookmarkEnd w:id="2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30"/>
          <w:p>
            <w:pPr>
              <w:spacing w:after="20"/>
              <w:ind w:left="20"/>
              <w:jc w:val="both"/>
            </w:pPr>
            <w:r>
              <w:rPr>
                <w:rFonts w:ascii="Times New Roman"/>
                <w:b w:val="false"/>
                <w:i w:val="false"/>
                <w:color w:val="000000"/>
                <w:sz w:val="20"/>
              </w:rPr>
              <w:t>
15</w:t>
            </w:r>
          </w:p>
          <w:bookmarkEnd w:id="3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31"/>
          <w:p>
            <w:pPr>
              <w:spacing w:after="20"/>
              <w:ind w:left="20"/>
              <w:jc w:val="both"/>
            </w:pPr>
            <w:r>
              <w:rPr>
                <w:rFonts w:ascii="Times New Roman"/>
                <w:b w:val="false"/>
                <w:i w:val="false"/>
                <w:color w:val="000000"/>
                <w:sz w:val="20"/>
              </w:rPr>
              <w:t>
10</w:t>
            </w:r>
          </w:p>
          <w:bookmarkEnd w:id="3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32"/>
          <w:p>
            <w:pPr>
              <w:spacing w:after="20"/>
              <w:ind w:left="20"/>
              <w:jc w:val="both"/>
            </w:pPr>
            <w:r>
              <w:rPr>
                <w:rFonts w:ascii="Times New Roman"/>
                <w:b w:val="false"/>
                <w:i w:val="false"/>
                <w:color w:val="000000"/>
                <w:sz w:val="20"/>
              </w:rPr>
              <w:t>
Санаты Атауы</w:t>
            </w:r>
          </w:p>
          <w:bookmarkEnd w:id="32"/>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33"/>
          <w:p>
            <w:pPr>
              <w:spacing w:after="20"/>
              <w:ind w:left="20"/>
              <w:jc w:val="both"/>
            </w:pPr>
            <w:r>
              <w:rPr>
                <w:rFonts w:ascii="Times New Roman"/>
                <w:b w:val="false"/>
                <w:i w:val="false"/>
                <w:color w:val="000000"/>
                <w:sz w:val="20"/>
              </w:rPr>
              <w:t>
5</w:t>
            </w:r>
          </w:p>
          <w:bookmarkEnd w:id="3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34"/>
          <w:p>
            <w:pPr>
              <w:spacing w:after="20"/>
              <w:ind w:left="20"/>
              <w:jc w:val="both"/>
            </w:pPr>
            <w:r>
              <w:rPr>
                <w:rFonts w:ascii="Times New Roman"/>
                <w:b w:val="false"/>
                <w:i w:val="false"/>
                <w:color w:val="000000"/>
                <w:sz w:val="20"/>
              </w:rPr>
              <w:t>
Фунционалдық топ</w:t>
            </w:r>
          </w:p>
          <w:bookmarkEnd w:id="34"/>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35"/>
          <w:p>
            <w:pPr>
              <w:spacing w:after="20"/>
              <w:ind w:left="20"/>
              <w:jc w:val="both"/>
            </w:pPr>
            <w:r>
              <w:rPr>
                <w:rFonts w:ascii="Times New Roman"/>
                <w:b w:val="false"/>
                <w:i w:val="false"/>
                <w:color w:val="000000"/>
                <w:sz w:val="20"/>
              </w:rPr>
              <w:t>
1</w:t>
            </w:r>
          </w:p>
          <w:bookmarkEnd w:id="3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36"/>
          <w:p>
            <w:pPr>
              <w:spacing w:after="20"/>
              <w:ind w:left="20"/>
              <w:jc w:val="both"/>
            </w:pPr>
            <w:r>
              <w:rPr>
                <w:rFonts w:ascii="Times New Roman"/>
                <w:b w:val="false"/>
                <w:i w:val="false"/>
                <w:color w:val="000000"/>
                <w:sz w:val="20"/>
              </w:rPr>
              <w:t>
Санаты Атауы</w:t>
            </w:r>
          </w:p>
          <w:bookmarkEnd w:id="36"/>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37"/>
          <w:p>
            <w:pPr>
              <w:spacing w:after="20"/>
              <w:ind w:left="20"/>
              <w:jc w:val="both"/>
            </w:pPr>
            <w:r>
              <w:rPr>
                <w:rFonts w:ascii="Times New Roman"/>
                <w:b w:val="false"/>
                <w:i w:val="false"/>
                <w:color w:val="000000"/>
                <w:sz w:val="20"/>
              </w:rPr>
              <w:t>
7</w:t>
            </w:r>
          </w:p>
          <w:bookmarkEnd w:id="3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38"/>
          <w:p>
            <w:pPr>
              <w:spacing w:after="20"/>
              <w:ind w:left="20"/>
              <w:jc w:val="both"/>
            </w:pPr>
            <w:r>
              <w:rPr>
                <w:rFonts w:ascii="Times New Roman"/>
                <w:b w:val="false"/>
                <w:i w:val="false"/>
                <w:color w:val="000000"/>
                <w:sz w:val="20"/>
              </w:rPr>
              <w:t>
Функционалдық топ</w:t>
            </w:r>
          </w:p>
          <w:bookmarkEnd w:id="38"/>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39"/>
          <w:p>
            <w:pPr>
              <w:spacing w:after="20"/>
              <w:ind w:left="20"/>
              <w:jc w:val="both"/>
            </w:pPr>
            <w:r>
              <w:rPr>
                <w:rFonts w:ascii="Times New Roman"/>
                <w:b w:val="false"/>
                <w:i w:val="false"/>
                <w:color w:val="000000"/>
                <w:sz w:val="20"/>
              </w:rPr>
              <w:t>
1</w:t>
            </w:r>
          </w:p>
          <w:bookmarkEnd w:id="39"/>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40"/>
          <w:p>
            <w:pPr>
              <w:spacing w:after="20"/>
              <w:ind w:left="20"/>
              <w:jc w:val="both"/>
            </w:pPr>
            <w:r>
              <w:rPr>
                <w:rFonts w:ascii="Times New Roman"/>
                <w:b w:val="false"/>
                <w:i w:val="false"/>
                <w:color w:val="000000"/>
                <w:sz w:val="20"/>
              </w:rPr>
              <w:t>
16</w:t>
            </w:r>
          </w:p>
          <w:bookmarkEnd w:id="40"/>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1"/>
          <w:p>
            <w:pPr>
              <w:spacing w:after="20"/>
              <w:ind w:left="20"/>
              <w:jc w:val="both"/>
            </w:pPr>
            <w:r>
              <w:rPr>
                <w:rFonts w:ascii="Times New Roman"/>
                <w:b w:val="false"/>
                <w:i w:val="false"/>
                <w:color w:val="000000"/>
                <w:sz w:val="20"/>
              </w:rPr>
              <w:t>
08</w:t>
            </w:r>
          </w:p>
          <w:bookmarkEnd w:id="41"/>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