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beab" w14:textId="d01b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ой ауылдық округінің Пригородное, Кемел ауылдарындағы көше және бұрылыс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ой ауылдық округі әкімінің 2018 жылғы 27 желтоқсандағы № 70 шешімі. Жамбыл облысы Әділет департаментінде 2019 жылғы 4 қаңтарда № 40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18 жылғы 08 қарашадағы қорытындысы негізінде және тиісті аумақ халқының пікірін ескере отырып ауылдық округі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ой ауылдық округінің Пригородное, Кемел ауылдарындағы көше және бұрылыс атаулары өзгер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ородное ауылы бойынш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 көшесі-Өркен көшесін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-Береке көшесін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-Арна көшесін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бұрылысы-Жігер көшесін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бұрылысы-Бастау көшесін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ің 1-бұрылысы-Сұңқар көшесін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ің 2-бұрылысы-Мерей көшесін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өшесінің 1-бұрылысы-Қайнар көшесін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мел ауылы бойынш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нің 1-бұрылысы-Байқоныс көшесін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нің 2-бұрылысы-Самал көшесін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ой ауылдық округі әкімінің орынбасары Г.О.Инкашеваға жүкте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о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п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