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abcd" w14:textId="390a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ауқымдағы техногендік сипаттағы төтенше жағдай жариялау туралы" Байзақ ауданы әкімінің 2017 жылғы 1 наурыздағы № 2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әкімінің 2018 жылғы 28 қыркүйектегі № 3 шешімі. Жамбыл облысы Әділет департаментінде 2018 жылғы 12 қазанда № 3966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Құжаттың мәтінінде тұпнұсқаның пунктуациясы мен орфографиясы сақталған.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Байзақ ауданының әкімі ШЕШІМ ҚАБЫЛДАДЫ: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"Жергілікті ауқымдағы техногендік сипаттағы төтенше жағдай жариялау туралы" Байзақ ауданы әкімінің 2017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3355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жылдың 5 сәуірдегі аудандық "Ауыл жаңалығы - Сельская новь" газетінде, 2017 жылдың 29 наурызында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Дулат Әбенұлы Сұлтанбековке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Р.Рахманбердиев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